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03205" w14:textId="77777777" w:rsidR="00B85316" w:rsidRDefault="006B162E" w:rsidP="006B162E">
      <w:pPr>
        <w:jc w:val="center"/>
        <w:rPr>
          <w:rFonts w:ascii="Arial" w:hAnsi="Arial" w:cs="Arial"/>
          <w:b/>
          <w:smallCaps/>
          <w:sz w:val="32"/>
          <w:szCs w:val="32"/>
        </w:rPr>
      </w:pPr>
      <w:r>
        <w:rPr>
          <w:rFonts w:ascii="Arial" w:hAnsi="Arial" w:cs="Arial"/>
          <w:noProof/>
          <w:lang w:eastAsia="en-GB"/>
        </w:rPr>
        <w:drawing>
          <wp:inline distT="0" distB="0" distL="0" distR="0" wp14:anchorId="534E7F10" wp14:editId="056D63B4">
            <wp:extent cx="1931670" cy="8096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ocate pic.png"/>
                    <pic:cNvPicPr/>
                  </pic:nvPicPr>
                  <pic:blipFill>
                    <a:blip r:embed="rId11">
                      <a:extLst>
                        <a:ext uri="{28A0092B-C50C-407E-A947-70E740481C1C}">
                          <a14:useLocalDpi xmlns:a14="http://schemas.microsoft.com/office/drawing/2010/main" val="0"/>
                        </a:ext>
                      </a:extLst>
                    </a:blip>
                    <a:stretch>
                      <a:fillRect/>
                    </a:stretch>
                  </pic:blipFill>
                  <pic:spPr>
                    <a:xfrm>
                      <a:off x="0" y="0"/>
                      <a:ext cx="1931670" cy="809625"/>
                    </a:xfrm>
                    <a:prstGeom prst="rect">
                      <a:avLst/>
                    </a:prstGeom>
                  </pic:spPr>
                </pic:pic>
              </a:graphicData>
            </a:graphic>
          </wp:inline>
        </w:drawing>
      </w:r>
    </w:p>
    <w:p w14:paraId="62ED33F7" w14:textId="77777777" w:rsidR="00B85316" w:rsidRPr="00240466" w:rsidRDefault="00B85316" w:rsidP="00240466">
      <w:pPr>
        <w:jc w:val="center"/>
        <w:rPr>
          <w:rFonts w:ascii="Arial" w:hAnsi="Arial" w:cs="Arial"/>
          <w:b/>
          <w:smallCaps/>
          <w:sz w:val="36"/>
          <w:szCs w:val="32"/>
        </w:rPr>
      </w:pPr>
    </w:p>
    <w:p w14:paraId="40EF695D" w14:textId="2E53F1F4" w:rsidR="009D0917" w:rsidRPr="00621E4B" w:rsidRDefault="00440D41" w:rsidP="00240466">
      <w:pPr>
        <w:jc w:val="center"/>
        <w:rPr>
          <w:rFonts w:ascii="Open Sans" w:hAnsi="Open Sans" w:cs="Open Sans"/>
          <w:color w:val="0C505D"/>
          <w:sz w:val="28"/>
          <w:szCs w:val="28"/>
        </w:rPr>
      </w:pPr>
      <w:r w:rsidRPr="00621E4B">
        <w:rPr>
          <w:rFonts w:ascii="Open Sans" w:hAnsi="Open Sans" w:cs="Open Sans"/>
          <w:color w:val="0C505D"/>
          <w:sz w:val="28"/>
          <w:szCs w:val="28"/>
        </w:rPr>
        <w:t xml:space="preserve">Western </w:t>
      </w:r>
      <w:r w:rsidR="00823199">
        <w:rPr>
          <w:rFonts w:ascii="Open Sans" w:hAnsi="Open Sans" w:cs="Open Sans"/>
          <w:color w:val="0C505D"/>
          <w:sz w:val="28"/>
          <w:szCs w:val="28"/>
        </w:rPr>
        <w:t xml:space="preserve">Circuit </w:t>
      </w:r>
      <w:r w:rsidRPr="00621E4B">
        <w:rPr>
          <w:rFonts w:ascii="Open Sans" w:hAnsi="Open Sans" w:cs="Open Sans"/>
          <w:color w:val="0C505D"/>
          <w:sz w:val="28"/>
          <w:szCs w:val="28"/>
        </w:rPr>
        <w:t>Caseworker</w:t>
      </w:r>
    </w:p>
    <w:p w14:paraId="0D002632" w14:textId="77777777" w:rsidR="00001B62" w:rsidRDefault="00001B62" w:rsidP="00240466">
      <w:pPr>
        <w:jc w:val="center"/>
        <w:rPr>
          <w:rFonts w:ascii="Open Sans" w:hAnsi="Open Sans" w:cs="Open Sans"/>
          <w:color w:val="0C505D"/>
        </w:rPr>
      </w:pPr>
    </w:p>
    <w:p w14:paraId="329E85FA" w14:textId="77777777" w:rsidR="00001B62" w:rsidRDefault="00001B62" w:rsidP="00001B62">
      <w:pPr>
        <w:rPr>
          <w:rFonts w:ascii="Open Sans" w:hAnsi="Open Sans" w:cs="Open Sans"/>
        </w:rPr>
      </w:pPr>
    </w:p>
    <w:p w14:paraId="1587C497" w14:textId="77777777" w:rsidR="00EB5554" w:rsidRPr="00AE0BD6" w:rsidRDefault="00EB5554" w:rsidP="00EB5554">
      <w:pPr>
        <w:ind w:right="521"/>
        <w:jc w:val="both"/>
        <w:rPr>
          <w:rFonts w:ascii="Open Sans" w:hAnsi="Open Sans" w:cs="Open Sans"/>
        </w:rPr>
      </w:pPr>
      <w:r w:rsidRPr="00EB5554">
        <w:rPr>
          <w:rFonts w:ascii="Open Sans" w:hAnsi="Open Sans" w:cs="Open Sans"/>
        </w:rPr>
        <w:t>Advocate is a national charity that connects volunteer barristers eager to provide pro bono assistance with individuals who need legal support but cannot afford private representation or access public funding (legal aid).</w:t>
      </w:r>
    </w:p>
    <w:p w14:paraId="348960A3" w14:textId="77777777" w:rsidR="00EB5554" w:rsidRPr="00EB5554" w:rsidRDefault="00EB5554" w:rsidP="00EB5554">
      <w:pPr>
        <w:ind w:right="521"/>
        <w:jc w:val="both"/>
        <w:rPr>
          <w:rFonts w:ascii="Open Sans" w:hAnsi="Open Sans" w:cs="Open Sans"/>
        </w:rPr>
      </w:pPr>
    </w:p>
    <w:p w14:paraId="148D92AD" w14:textId="109EDF03" w:rsidR="00EB5554" w:rsidRPr="00AE0BD6" w:rsidRDefault="00EB5554" w:rsidP="00EB5554">
      <w:pPr>
        <w:ind w:right="521"/>
        <w:jc w:val="both"/>
        <w:rPr>
          <w:rFonts w:ascii="Open Sans" w:hAnsi="Open Sans" w:cs="Open Sans"/>
        </w:rPr>
      </w:pPr>
      <w:r w:rsidRPr="00EB5554">
        <w:rPr>
          <w:rFonts w:ascii="Open Sans" w:hAnsi="Open Sans" w:cs="Open Sans"/>
        </w:rPr>
        <w:t xml:space="preserve">We are seeking to recruit a Caseworker, </w:t>
      </w:r>
      <w:r w:rsidRPr="0018262F">
        <w:rPr>
          <w:rFonts w:ascii="Open Sans" w:hAnsi="Open Sans" w:cs="Open Sans"/>
          <w:i/>
          <w:iCs/>
        </w:rPr>
        <w:t>ideally</w:t>
      </w:r>
      <w:r w:rsidRPr="00EB5554">
        <w:rPr>
          <w:rFonts w:ascii="Open Sans" w:hAnsi="Open Sans" w:cs="Open Sans"/>
        </w:rPr>
        <w:t xml:space="preserve"> based in and familiar with the Western Circuit. As the Advocate representative for this region, you will be the primary point of contact for barristers and front-line legal agencies. Additionally, you will take on the role of </w:t>
      </w:r>
      <w:r w:rsidR="00355EB5" w:rsidRPr="00AE0BD6">
        <w:rPr>
          <w:rFonts w:ascii="Open Sans" w:hAnsi="Open Sans" w:cs="Open Sans"/>
        </w:rPr>
        <w:t>Social Welfare Law</w:t>
      </w:r>
      <w:r w:rsidRPr="00EB5554">
        <w:rPr>
          <w:rFonts w:ascii="Open Sans" w:hAnsi="Open Sans" w:cs="Open Sans"/>
        </w:rPr>
        <w:t xml:space="preserve"> Caseworker</w:t>
      </w:r>
      <w:r w:rsidR="00F5449A">
        <w:rPr>
          <w:rFonts w:ascii="Open Sans" w:hAnsi="Open Sans" w:cs="Open Sans"/>
        </w:rPr>
        <w:t xml:space="preserve"> and crime lead</w:t>
      </w:r>
      <w:r w:rsidR="000D2461" w:rsidRPr="00AE0BD6">
        <w:rPr>
          <w:rFonts w:ascii="Open Sans" w:hAnsi="Open Sans" w:cs="Open Sans"/>
        </w:rPr>
        <w:t xml:space="preserve">. </w:t>
      </w:r>
    </w:p>
    <w:p w14:paraId="4B44DCBE" w14:textId="77777777" w:rsidR="00EB5554" w:rsidRPr="00EB5554" w:rsidRDefault="00EB5554" w:rsidP="00EB5554">
      <w:pPr>
        <w:ind w:right="521"/>
        <w:jc w:val="both"/>
        <w:rPr>
          <w:rFonts w:ascii="Open Sans" w:hAnsi="Open Sans" w:cs="Open Sans"/>
        </w:rPr>
      </w:pPr>
    </w:p>
    <w:p w14:paraId="580339B5" w14:textId="77777777" w:rsidR="00EB5554" w:rsidRPr="00AE0BD6" w:rsidRDefault="00EB5554" w:rsidP="00EB5554">
      <w:pPr>
        <w:ind w:right="521"/>
        <w:jc w:val="both"/>
        <w:rPr>
          <w:rFonts w:ascii="Open Sans" w:hAnsi="Open Sans" w:cs="Open Sans"/>
        </w:rPr>
      </w:pPr>
      <w:r w:rsidRPr="00EB5554">
        <w:rPr>
          <w:rFonts w:ascii="Open Sans" w:hAnsi="Open Sans" w:cs="Open Sans"/>
        </w:rPr>
        <w:t xml:space="preserve">This is a unique and exciting opportunity to enhance Advocate’s presence within the Western Circuit. You will play a key role in maintaining relationships with chambers and contributing to the strategic development of Advocate’s activities in the region. </w:t>
      </w:r>
    </w:p>
    <w:p w14:paraId="26AE9BA6" w14:textId="77777777" w:rsidR="00EB5554" w:rsidRPr="00EB5554" w:rsidRDefault="00EB5554" w:rsidP="00EB5554">
      <w:pPr>
        <w:ind w:right="521"/>
        <w:jc w:val="both"/>
        <w:rPr>
          <w:rFonts w:ascii="Open Sans" w:hAnsi="Open Sans" w:cs="Open Sans"/>
        </w:rPr>
      </w:pPr>
    </w:p>
    <w:p w14:paraId="4AB4A9AC" w14:textId="1E715959" w:rsidR="00EB5554" w:rsidRPr="00AE0BD6" w:rsidRDefault="00EB5554" w:rsidP="00EB5554">
      <w:pPr>
        <w:ind w:right="521"/>
        <w:jc w:val="both"/>
        <w:rPr>
          <w:rFonts w:ascii="Open Sans" w:hAnsi="Open Sans" w:cs="Open Sans"/>
        </w:rPr>
      </w:pPr>
      <w:r w:rsidRPr="00EB5554">
        <w:rPr>
          <w:rFonts w:ascii="Open Sans" w:hAnsi="Open Sans" w:cs="Open Sans"/>
        </w:rPr>
        <w:t>We are looking for a determined, organi</w:t>
      </w:r>
      <w:r w:rsidR="009C6578" w:rsidRPr="00AE0BD6">
        <w:rPr>
          <w:rFonts w:ascii="Open Sans" w:hAnsi="Open Sans" w:cs="Open Sans"/>
        </w:rPr>
        <w:t>s</w:t>
      </w:r>
      <w:r w:rsidRPr="00EB5554">
        <w:rPr>
          <w:rFonts w:ascii="Open Sans" w:hAnsi="Open Sans" w:cs="Open Sans"/>
        </w:rPr>
        <w:t>ed, and enthusiastic individual who thrives on building relationships with barristers, clerks, and legal agencies while efficiently managing a busy caseload. Previous experience working with vulnerable individuals and a meticulous attention to detail are essential. While a strong interest in social welfare law and criminal law is not a requirement, it is highly desirable.</w:t>
      </w:r>
    </w:p>
    <w:p w14:paraId="7C06B7D6" w14:textId="77777777" w:rsidR="00EB5554" w:rsidRPr="00EB5554" w:rsidRDefault="00EB5554" w:rsidP="00EB5554">
      <w:pPr>
        <w:ind w:right="521"/>
        <w:jc w:val="both"/>
        <w:rPr>
          <w:rFonts w:ascii="Open Sans" w:hAnsi="Open Sans" w:cs="Open Sans"/>
        </w:rPr>
      </w:pPr>
    </w:p>
    <w:p w14:paraId="0FDE0776" w14:textId="6F037D43" w:rsidR="00EB5554" w:rsidRPr="00AE0BD6" w:rsidRDefault="00EB5554" w:rsidP="00EB5554">
      <w:pPr>
        <w:ind w:right="521"/>
        <w:jc w:val="both"/>
        <w:rPr>
          <w:rFonts w:ascii="Open Sans" w:hAnsi="Open Sans" w:cs="Open Sans"/>
        </w:rPr>
      </w:pPr>
      <w:r w:rsidRPr="00EB5554">
        <w:rPr>
          <w:rFonts w:ascii="Open Sans" w:hAnsi="Open Sans" w:cs="Open Sans"/>
        </w:rPr>
        <w:t xml:space="preserve">This role is full-time and offered on a </w:t>
      </w:r>
      <w:r w:rsidR="00340710" w:rsidRPr="00AE0BD6">
        <w:rPr>
          <w:rFonts w:ascii="Open Sans" w:hAnsi="Open Sans" w:cs="Open Sans"/>
        </w:rPr>
        <w:t>9-to-13-month</w:t>
      </w:r>
      <w:r w:rsidRPr="00EB5554">
        <w:rPr>
          <w:rFonts w:ascii="Open Sans" w:hAnsi="Open Sans" w:cs="Open Sans"/>
        </w:rPr>
        <w:t xml:space="preserve"> contract, depending on the candidate. The position requires 35 hours per week (Monday–Friday, excluding lunch breaks).</w:t>
      </w:r>
    </w:p>
    <w:p w14:paraId="0AAAAF56" w14:textId="77777777" w:rsidR="00EB5554" w:rsidRPr="00EB5554" w:rsidRDefault="00EB5554" w:rsidP="00EB5554">
      <w:pPr>
        <w:ind w:right="521"/>
        <w:jc w:val="both"/>
        <w:rPr>
          <w:rFonts w:ascii="Open Sans" w:hAnsi="Open Sans" w:cs="Open Sans"/>
        </w:rPr>
      </w:pPr>
    </w:p>
    <w:p w14:paraId="53D0FF1A" w14:textId="4C3BC1CA" w:rsidR="00EB5554" w:rsidRPr="00EB5554" w:rsidRDefault="00EB5554" w:rsidP="00EB5554">
      <w:pPr>
        <w:ind w:right="521"/>
        <w:jc w:val="both"/>
        <w:rPr>
          <w:rFonts w:ascii="Open Sans" w:hAnsi="Open Sans" w:cs="Open Sans"/>
        </w:rPr>
      </w:pPr>
      <w:r w:rsidRPr="00EB5554">
        <w:rPr>
          <w:rFonts w:ascii="Open Sans" w:hAnsi="Open Sans" w:cs="Open Sans"/>
        </w:rPr>
        <w:t>You will work from home</w:t>
      </w:r>
      <w:r w:rsidR="00453CA8" w:rsidRPr="00AE0BD6">
        <w:rPr>
          <w:rFonts w:ascii="Open Sans" w:hAnsi="Open Sans" w:cs="Open Sans"/>
        </w:rPr>
        <w:t xml:space="preserve"> and</w:t>
      </w:r>
      <w:r w:rsidRPr="00EB5554">
        <w:rPr>
          <w:rFonts w:ascii="Open Sans" w:hAnsi="Open Sans" w:cs="Open Sans"/>
        </w:rPr>
        <w:t xml:space="preserve"> will be expected to travel to our London office at least four times a year.</w:t>
      </w:r>
    </w:p>
    <w:p w14:paraId="5F2426E1" w14:textId="08F46C62" w:rsidR="00AD27E6" w:rsidRPr="00AE0BD6" w:rsidRDefault="00AD27E6" w:rsidP="00EB5554">
      <w:pPr>
        <w:ind w:right="521"/>
        <w:jc w:val="both"/>
        <w:rPr>
          <w:rFonts w:ascii="Open Sans" w:hAnsi="Open Sans" w:cs="Open Sans"/>
          <w:lang w:eastAsia="en-GB"/>
        </w:rPr>
      </w:pPr>
    </w:p>
    <w:p w14:paraId="23EEB050" w14:textId="782AFEFF" w:rsidR="00AD27E6" w:rsidRPr="00AE0BD6" w:rsidRDefault="00AD27E6" w:rsidP="00EB5554">
      <w:pPr>
        <w:ind w:right="521"/>
        <w:jc w:val="both"/>
        <w:rPr>
          <w:rFonts w:ascii="Open Sans" w:hAnsi="Open Sans" w:cs="Open Sans"/>
          <w:lang w:eastAsia="en-GB"/>
        </w:rPr>
      </w:pPr>
      <w:r w:rsidRPr="00AE0BD6">
        <w:rPr>
          <w:rFonts w:ascii="Open Sans" w:hAnsi="Open Sans" w:cs="Open Sans"/>
          <w:lang w:eastAsia="en-GB"/>
        </w:rPr>
        <w:t>We would also consider a job share or part time working for the right candidate.</w:t>
      </w:r>
    </w:p>
    <w:p w14:paraId="7C87B675" w14:textId="77777777" w:rsidR="009D0917" w:rsidRPr="00AE0BD6" w:rsidRDefault="009D0917" w:rsidP="009D0917">
      <w:pPr>
        <w:ind w:right="521"/>
        <w:jc w:val="both"/>
        <w:rPr>
          <w:rFonts w:ascii="Open Sans" w:hAnsi="Open Sans" w:cs="Open Sans"/>
          <w:lang w:eastAsia="en-GB"/>
        </w:rPr>
      </w:pPr>
    </w:p>
    <w:p w14:paraId="44964E59" w14:textId="74E955C4" w:rsidR="00FA1CB9" w:rsidRPr="00AE0BD6" w:rsidRDefault="0057370C" w:rsidP="0057370C">
      <w:pPr>
        <w:ind w:right="521"/>
        <w:jc w:val="both"/>
        <w:rPr>
          <w:rFonts w:ascii="Open Sans" w:hAnsi="Open Sans" w:cs="Open Sans"/>
          <w:lang w:eastAsia="en-GB"/>
        </w:rPr>
      </w:pPr>
      <w:r w:rsidRPr="00AE0BD6">
        <w:rPr>
          <w:rFonts w:ascii="Open Sans" w:hAnsi="Open Sans" w:cs="Open Sans"/>
          <w:lang w:eastAsia="en-GB"/>
        </w:rPr>
        <w:t>If you would like to apply for this position, please send the following:</w:t>
      </w:r>
    </w:p>
    <w:p w14:paraId="3A00709A" w14:textId="77777777" w:rsidR="00FA1CB9" w:rsidRPr="00AE0BD6" w:rsidRDefault="00FA1CB9" w:rsidP="0057370C">
      <w:pPr>
        <w:ind w:right="521"/>
        <w:jc w:val="both"/>
        <w:rPr>
          <w:rFonts w:ascii="Open Sans" w:hAnsi="Open Sans" w:cs="Open Sans"/>
          <w:lang w:eastAsia="en-GB"/>
        </w:rPr>
      </w:pPr>
    </w:p>
    <w:p w14:paraId="64739904" w14:textId="79487FE4" w:rsidR="0057370C" w:rsidRPr="00AE0BD6" w:rsidRDefault="0057370C" w:rsidP="000522BD">
      <w:pPr>
        <w:pStyle w:val="ListParagraph"/>
        <w:numPr>
          <w:ilvl w:val="0"/>
          <w:numId w:val="17"/>
        </w:numPr>
        <w:ind w:right="521"/>
        <w:jc w:val="both"/>
        <w:rPr>
          <w:rFonts w:ascii="Open Sans" w:hAnsi="Open Sans" w:cs="Open Sans"/>
          <w:lang w:eastAsia="en-GB"/>
        </w:rPr>
      </w:pPr>
      <w:r w:rsidRPr="00AE0BD6">
        <w:rPr>
          <w:rFonts w:ascii="Open Sans" w:hAnsi="Open Sans" w:cs="Open Sans"/>
          <w:lang w:eastAsia="en-GB"/>
        </w:rPr>
        <w:t>An up-to-date CV outlining your employment history, academic and professional qualifications, and contact details</w:t>
      </w:r>
    </w:p>
    <w:p w14:paraId="7D6FA74D" w14:textId="226413B7" w:rsidR="009D0917" w:rsidRPr="00AE0BD6" w:rsidRDefault="0057370C" w:rsidP="000522BD">
      <w:pPr>
        <w:pStyle w:val="ListParagraph"/>
        <w:numPr>
          <w:ilvl w:val="0"/>
          <w:numId w:val="17"/>
        </w:numPr>
        <w:ind w:right="521"/>
        <w:jc w:val="both"/>
        <w:rPr>
          <w:rFonts w:ascii="Open Sans" w:hAnsi="Open Sans" w:cs="Open Sans"/>
          <w:lang w:eastAsia="en-GB"/>
        </w:rPr>
      </w:pPr>
      <w:r w:rsidRPr="00AE0BD6">
        <w:rPr>
          <w:rFonts w:ascii="Open Sans" w:hAnsi="Open Sans" w:cs="Open Sans"/>
          <w:lang w:eastAsia="en-GB"/>
        </w:rPr>
        <w:lastRenderedPageBreak/>
        <w:t>Supporting Statement (no more than 2 x A4 pages). Demonstrating how you meet the criteria outlined in the Person Specification</w:t>
      </w:r>
      <w:r w:rsidR="004412A3" w:rsidRPr="00AE0BD6">
        <w:rPr>
          <w:rFonts w:ascii="Open Sans" w:hAnsi="Open Sans" w:cs="Open Sans"/>
          <w:lang w:eastAsia="en-GB"/>
        </w:rPr>
        <w:t xml:space="preserve"> &amp; why </w:t>
      </w:r>
      <w:r w:rsidRPr="00AE0BD6">
        <w:rPr>
          <w:rFonts w:ascii="Open Sans" w:hAnsi="Open Sans" w:cs="Open Sans"/>
          <w:lang w:eastAsia="en-GB"/>
        </w:rPr>
        <w:t xml:space="preserve">you are interested in becoming </w:t>
      </w:r>
      <w:r w:rsidR="004412A3" w:rsidRPr="00AE0BD6">
        <w:rPr>
          <w:rFonts w:ascii="Open Sans" w:hAnsi="Open Sans" w:cs="Open Sans"/>
          <w:lang w:eastAsia="en-GB"/>
        </w:rPr>
        <w:t xml:space="preserve">our Criminal and Western Circuit Caseworker. </w:t>
      </w:r>
    </w:p>
    <w:p w14:paraId="13A0438A" w14:textId="77777777" w:rsidR="004412A3" w:rsidRPr="00AE0BD6" w:rsidRDefault="004412A3" w:rsidP="004412A3">
      <w:pPr>
        <w:ind w:right="521"/>
        <w:jc w:val="both"/>
        <w:rPr>
          <w:rFonts w:ascii="Open Sans" w:hAnsi="Open Sans" w:cs="Open Sans"/>
          <w:lang w:eastAsia="en-GB"/>
        </w:rPr>
      </w:pPr>
    </w:p>
    <w:p w14:paraId="21D38BE6" w14:textId="77777777" w:rsidR="004412A3" w:rsidRPr="00AE0BD6" w:rsidRDefault="004412A3" w:rsidP="004412A3">
      <w:pPr>
        <w:ind w:right="521"/>
        <w:jc w:val="both"/>
        <w:rPr>
          <w:rFonts w:ascii="Open Sans" w:hAnsi="Open Sans" w:cs="Open Sans"/>
          <w:lang w:eastAsia="en-GB"/>
        </w:rPr>
      </w:pPr>
    </w:p>
    <w:p w14:paraId="3F723E77" w14:textId="77777777" w:rsidR="009D0917" w:rsidRPr="00AE0BD6" w:rsidRDefault="009D0917" w:rsidP="009D0917">
      <w:pPr>
        <w:ind w:right="521"/>
        <w:jc w:val="both"/>
        <w:rPr>
          <w:rFonts w:ascii="Open Sans" w:hAnsi="Open Sans" w:cs="Open Sans"/>
          <w:lang w:eastAsia="en-GB"/>
        </w:rPr>
      </w:pPr>
      <w:r w:rsidRPr="00AE0BD6">
        <w:rPr>
          <w:rFonts w:ascii="Open Sans" w:hAnsi="Open Sans" w:cs="Open Sans"/>
          <w:lang w:eastAsia="en-GB"/>
        </w:rPr>
        <w:t> </w:t>
      </w:r>
    </w:p>
    <w:p w14:paraId="76D16219" w14:textId="4B219DE5" w:rsidR="00495436" w:rsidRPr="00001B62" w:rsidRDefault="00495436" w:rsidP="00B524A6">
      <w:pPr>
        <w:rPr>
          <w:rFonts w:ascii="Open Sans" w:hAnsi="Open Sans" w:cs="Open Sans"/>
          <w:b/>
          <w:bCs/>
        </w:rPr>
      </w:pPr>
      <w:r w:rsidRPr="00001B62">
        <w:rPr>
          <w:rFonts w:ascii="Open Sans" w:hAnsi="Open Sans" w:cs="Open Sans"/>
          <w:b/>
          <w:bCs/>
        </w:rPr>
        <w:t xml:space="preserve">Closing date:  </w:t>
      </w:r>
      <w:r w:rsidR="008E62F1" w:rsidRPr="00001B62">
        <w:rPr>
          <w:rFonts w:ascii="Open Sans" w:hAnsi="Open Sans" w:cs="Open Sans"/>
          <w:b/>
          <w:bCs/>
        </w:rPr>
        <w:t>9 am 21 February</w:t>
      </w:r>
      <w:r w:rsidR="00EC7F10" w:rsidRPr="00001B62">
        <w:rPr>
          <w:rFonts w:ascii="Open Sans" w:hAnsi="Open Sans" w:cs="Open Sans"/>
          <w:b/>
          <w:bCs/>
        </w:rPr>
        <w:t xml:space="preserve"> 2025</w:t>
      </w:r>
      <w:r w:rsidRPr="00001B62">
        <w:rPr>
          <w:rFonts w:ascii="Open Sans" w:hAnsi="Open Sans" w:cs="Open Sans"/>
          <w:b/>
          <w:bCs/>
        </w:rPr>
        <w:t xml:space="preserve">    </w:t>
      </w:r>
      <w:r w:rsidR="00AD27E6" w:rsidRPr="00001B62">
        <w:rPr>
          <w:rFonts w:ascii="Open Sans" w:hAnsi="Open Sans" w:cs="Open Sans"/>
          <w:b/>
          <w:bCs/>
        </w:rPr>
        <w:tab/>
      </w:r>
      <w:r w:rsidR="00B524A6" w:rsidRPr="00001B62">
        <w:rPr>
          <w:rFonts w:ascii="Open Sans" w:hAnsi="Open Sans" w:cs="Open Sans"/>
          <w:b/>
          <w:bCs/>
        </w:rPr>
        <w:tab/>
      </w:r>
    </w:p>
    <w:p w14:paraId="59AD413B" w14:textId="373B1E39" w:rsidR="00495436" w:rsidRPr="00001B62" w:rsidRDefault="00495436" w:rsidP="00B524A6">
      <w:pPr>
        <w:rPr>
          <w:rFonts w:ascii="Open Sans" w:hAnsi="Open Sans" w:cs="Open Sans"/>
          <w:b/>
          <w:bCs/>
        </w:rPr>
      </w:pPr>
      <w:r w:rsidRPr="00001B62">
        <w:rPr>
          <w:rFonts w:ascii="Open Sans" w:hAnsi="Open Sans" w:cs="Open Sans"/>
          <w:b/>
          <w:bCs/>
        </w:rPr>
        <w:t>Interviews:</w:t>
      </w:r>
      <w:r w:rsidR="00EC7F10" w:rsidRPr="00001B62">
        <w:rPr>
          <w:rFonts w:ascii="Open Sans" w:hAnsi="Open Sans" w:cs="Open Sans"/>
          <w:b/>
          <w:bCs/>
        </w:rPr>
        <w:t xml:space="preserve"> w/c 24</w:t>
      </w:r>
      <w:r w:rsidR="00EC7F10" w:rsidRPr="00001B62">
        <w:rPr>
          <w:rFonts w:ascii="Open Sans" w:hAnsi="Open Sans" w:cs="Open Sans"/>
          <w:b/>
          <w:bCs/>
          <w:vertAlign w:val="superscript"/>
        </w:rPr>
        <w:t>th</w:t>
      </w:r>
      <w:r w:rsidR="00EC7F10" w:rsidRPr="00001B62">
        <w:rPr>
          <w:rFonts w:ascii="Open Sans" w:hAnsi="Open Sans" w:cs="Open Sans"/>
          <w:b/>
          <w:bCs/>
        </w:rPr>
        <w:t xml:space="preserve"> February 2025</w:t>
      </w:r>
      <w:r w:rsidRPr="00001B62">
        <w:rPr>
          <w:rFonts w:ascii="Open Sans" w:hAnsi="Open Sans" w:cs="Open Sans"/>
          <w:b/>
          <w:bCs/>
        </w:rPr>
        <w:t xml:space="preserve">       </w:t>
      </w:r>
      <w:r w:rsidRPr="00001B62">
        <w:rPr>
          <w:rFonts w:ascii="Open Sans" w:hAnsi="Open Sans" w:cs="Open Sans"/>
          <w:b/>
          <w:bCs/>
        </w:rPr>
        <w:tab/>
      </w:r>
      <w:r w:rsidR="00B524A6" w:rsidRPr="00001B62">
        <w:rPr>
          <w:rFonts w:ascii="Open Sans" w:hAnsi="Open Sans" w:cs="Open Sans"/>
          <w:b/>
          <w:bCs/>
        </w:rPr>
        <w:tab/>
      </w:r>
    </w:p>
    <w:p w14:paraId="66AC60DA" w14:textId="29A29D1B" w:rsidR="00495436" w:rsidRPr="00001B62" w:rsidRDefault="00495436" w:rsidP="00B524A6">
      <w:pPr>
        <w:rPr>
          <w:rFonts w:ascii="Open Sans" w:hAnsi="Open Sans" w:cs="Open Sans"/>
          <w:b/>
          <w:bCs/>
        </w:rPr>
      </w:pPr>
      <w:r w:rsidRPr="00001B62">
        <w:rPr>
          <w:rFonts w:ascii="Open Sans" w:hAnsi="Open Sans" w:cs="Open Sans"/>
          <w:b/>
          <w:bCs/>
        </w:rPr>
        <w:t xml:space="preserve">Start Date:  </w:t>
      </w:r>
      <w:r w:rsidR="00EC7F10" w:rsidRPr="00001B62">
        <w:rPr>
          <w:rFonts w:ascii="Open Sans" w:hAnsi="Open Sans" w:cs="Open Sans"/>
          <w:b/>
          <w:bCs/>
        </w:rPr>
        <w:t>ASAP</w:t>
      </w:r>
    </w:p>
    <w:p w14:paraId="22A4A293" w14:textId="3685CC2C" w:rsidR="00B07C87" w:rsidRDefault="00495436" w:rsidP="00B524A6">
      <w:pPr>
        <w:rPr>
          <w:rFonts w:ascii="Open Sans" w:hAnsi="Open Sans" w:cs="Open Sans"/>
          <w:b/>
          <w:bCs/>
        </w:rPr>
      </w:pPr>
      <w:r w:rsidRPr="00001B62">
        <w:rPr>
          <w:rFonts w:ascii="Open Sans" w:hAnsi="Open Sans" w:cs="Open Sans"/>
          <w:b/>
          <w:bCs/>
        </w:rPr>
        <w:t>Salary:</w:t>
      </w:r>
      <w:r w:rsidR="00001B62" w:rsidRPr="00001B62">
        <w:rPr>
          <w:rFonts w:ascii="Open Sans" w:hAnsi="Open Sans" w:cs="Open Sans"/>
          <w:b/>
          <w:bCs/>
        </w:rPr>
        <w:t xml:space="preserve"> £30,066.53</w:t>
      </w:r>
      <w:r w:rsidRPr="00001B62">
        <w:rPr>
          <w:rFonts w:ascii="Open Sans" w:hAnsi="Open Sans" w:cs="Open Sans"/>
          <w:b/>
          <w:bCs/>
        </w:rPr>
        <w:t xml:space="preserve">         </w:t>
      </w:r>
      <w:r w:rsidRPr="00001B62">
        <w:rPr>
          <w:rFonts w:ascii="Open Sans" w:hAnsi="Open Sans" w:cs="Open Sans"/>
          <w:b/>
          <w:bCs/>
        </w:rPr>
        <w:tab/>
      </w:r>
      <w:r w:rsidRPr="00001B62">
        <w:rPr>
          <w:rFonts w:ascii="Open Sans" w:hAnsi="Open Sans" w:cs="Open Sans"/>
          <w:b/>
          <w:bCs/>
        </w:rPr>
        <w:tab/>
      </w:r>
      <w:r w:rsidR="00B524A6" w:rsidRPr="00001B62">
        <w:rPr>
          <w:rFonts w:ascii="Open Sans" w:hAnsi="Open Sans" w:cs="Open Sans"/>
          <w:b/>
          <w:bCs/>
        </w:rPr>
        <w:t xml:space="preserve"> </w:t>
      </w:r>
      <w:r w:rsidR="008C733C" w:rsidRPr="00001B62">
        <w:rPr>
          <w:rFonts w:ascii="Open Sans" w:hAnsi="Open Sans" w:cs="Open Sans"/>
          <w:b/>
          <w:bCs/>
        </w:rPr>
        <w:t xml:space="preserve"> </w:t>
      </w:r>
    </w:p>
    <w:p w14:paraId="71A4E720" w14:textId="77777777" w:rsidR="00001B62" w:rsidRDefault="00001B62" w:rsidP="00B524A6">
      <w:pPr>
        <w:rPr>
          <w:rFonts w:ascii="Open Sans" w:hAnsi="Open Sans" w:cs="Open Sans"/>
          <w:b/>
          <w:bCs/>
        </w:rPr>
      </w:pPr>
    </w:p>
    <w:p w14:paraId="66E9536A" w14:textId="77777777" w:rsidR="00001B62" w:rsidRDefault="00001B62" w:rsidP="00B524A6">
      <w:pPr>
        <w:rPr>
          <w:rFonts w:ascii="Open Sans" w:hAnsi="Open Sans" w:cs="Open Sans"/>
          <w:b/>
          <w:bCs/>
        </w:rPr>
      </w:pPr>
    </w:p>
    <w:p w14:paraId="35E5B3C1" w14:textId="77777777" w:rsidR="00001B62" w:rsidRPr="00001B62" w:rsidRDefault="00001B62" w:rsidP="00001B62">
      <w:pPr>
        <w:jc w:val="center"/>
        <w:rPr>
          <w:rFonts w:ascii="Open Sans" w:hAnsi="Open Sans" w:cs="Open Sans"/>
          <w:b/>
          <w:bCs/>
        </w:rPr>
      </w:pPr>
    </w:p>
    <w:p w14:paraId="7A498996" w14:textId="77777777" w:rsidR="009D0917" w:rsidRPr="00001B62" w:rsidRDefault="00240466" w:rsidP="00001B62">
      <w:pPr>
        <w:ind w:right="521"/>
        <w:jc w:val="center"/>
        <w:rPr>
          <w:rFonts w:ascii="Open Sans" w:hAnsi="Open Sans" w:cs="Open Sans"/>
          <w:b/>
          <w:bCs/>
          <w:lang w:eastAsia="en-GB"/>
        </w:rPr>
      </w:pPr>
      <w:r w:rsidRPr="00001B62">
        <w:rPr>
          <w:rFonts w:ascii="Open Sans" w:hAnsi="Open Sans" w:cs="Open Sans"/>
          <w:b/>
          <w:bCs/>
          <w:iCs/>
          <w:lang w:eastAsia="en-GB"/>
        </w:rPr>
        <w:t>Advocate</w:t>
      </w:r>
      <w:r w:rsidR="009D0917" w:rsidRPr="00001B62">
        <w:rPr>
          <w:rFonts w:ascii="Open Sans" w:hAnsi="Open Sans" w:cs="Open Sans"/>
          <w:b/>
          <w:bCs/>
          <w:iCs/>
          <w:lang w:eastAsia="en-GB"/>
        </w:rPr>
        <w:t xml:space="preserve"> is an equal opportunities employer.</w:t>
      </w:r>
    </w:p>
    <w:p w14:paraId="40110119" w14:textId="1C280FEF" w:rsidR="00B85316" w:rsidRPr="00AE0BD6" w:rsidRDefault="009D0917" w:rsidP="00C72478">
      <w:pPr>
        <w:jc w:val="center"/>
        <w:rPr>
          <w:rFonts w:ascii="Open Sans" w:hAnsi="Open Sans" w:cs="Open Sans"/>
          <w:b/>
          <w:smallCaps/>
        </w:rPr>
      </w:pPr>
      <w:r w:rsidRPr="00AE0BD6">
        <w:rPr>
          <w:rFonts w:ascii="Open Sans" w:hAnsi="Open Sans" w:cs="Open Sans"/>
        </w:rPr>
        <w:br w:type="page"/>
      </w:r>
      <w:r w:rsidR="00240466" w:rsidRPr="00AE0BD6">
        <w:rPr>
          <w:rFonts w:ascii="Open Sans" w:hAnsi="Open Sans" w:cs="Open Sans"/>
          <w:noProof/>
          <w:lang w:eastAsia="en-GB"/>
        </w:rPr>
        <w:lastRenderedPageBreak/>
        <w:drawing>
          <wp:inline distT="0" distB="0" distL="0" distR="0" wp14:anchorId="5096B087" wp14:editId="3FFF1777">
            <wp:extent cx="1931670" cy="809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ocate pic.png"/>
                    <pic:cNvPicPr/>
                  </pic:nvPicPr>
                  <pic:blipFill>
                    <a:blip r:embed="rId11">
                      <a:extLst>
                        <a:ext uri="{28A0092B-C50C-407E-A947-70E740481C1C}">
                          <a14:useLocalDpi xmlns:a14="http://schemas.microsoft.com/office/drawing/2010/main" val="0"/>
                        </a:ext>
                      </a:extLst>
                    </a:blip>
                    <a:stretch>
                      <a:fillRect/>
                    </a:stretch>
                  </pic:blipFill>
                  <pic:spPr>
                    <a:xfrm>
                      <a:off x="0" y="0"/>
                      <a:ext cx="1931670" cy="809625"/>
                    </a:xfrm>
                    <a:prstGeom prst="rect">
                      <a:avLst/>
                    </a:prstGeom>
                  </pic:spPr>
                </pic:pic>
              </a:graphicData>
            </a:graphic>
          </wp:inline>
        </w:drawing>
      </w:r>
    </w:p>
    <w:p w14:paraId="6763F71E" w14:textId="77777777" w:rsidR="00240466" w:rsidRPr="00AE0BD6" w:rsidRDefault="00240466" w:rsidP="00083987">
      <w:pPr>
        <w:ind w:left="-426" w:hanging="141"/>
        <w:jc w:val="both"/>
        <w:rPr>
          <w:rFonts w:ascii="Open Sans" w:hAnsi="Open Sans" w:cs="Open Sans"/>
          <w:b/>
          <w:smallCaps/>
        </w:rPr>
      </w:pPr>
    </w:p>
    <w:p w14:paraId="75F01501" w14:textId="64694E91" w:rsidR="003D7579" w:rsidRPr="00AE0BD6" w:rsidRDefault="003D7579" w:rsidP="00544270">
      <w:pPr>
        <w:jc w:val="center"/>
        <w:rPr>
          <w:rFonts w:ascii="Open Sans" w:hAnsi="Open Sans" w:cs="Open Sans"/>
          <w:color w:val="0C505D"/>
        </w:rPr>
      </w:pPr>
      <w:r w:rsidRPr="00AE0BD6">
        <w:rPr>
          <w:rFonts w:ascii="Open Sans" w:hAnsi="Open Sans" w:cs="Open Sans"/>
          <w:color w:val="0C505D"/>
        </w:rPr>
        <w:t>Job Description: Caseworker</w:t>
      </w:r>
      <w:r w:rsidR="00F82CB4" w:rsidRPr="00AE0BD6">
        <w:rPr>
          <w:rFonts w:ascii="Open Sans" w:hAnsi="Open Sans" w:cs="Open Sans"/>
          <w:color w:val="0C505D"/>
        </w:rPr>
        <w:t xml:space="preserve"> (</w:t>
      </w:r>
      <w:r w:rsidR="00D948D9" w:rsidRPr="00AE0BD6">
        <w:rPr>
          <w:rFonts w:ascii="Open Sans" w:hAnsi="Open Sans" w:cs="Open Sans"/>
          <w:color w:val="0C505D"/>
        </w:rPr>
        <w:t>Western</w:t>
      </w:r>
      <w:r w:rsidR="00EE6942" w:rsidRPr="00AE0BD6">
        <w:rPr>
          <w:rFonts w:ascii="Open Sans" w:hAnsi="Open Sans" w:cs="Open Sans"/>
          <w:color w:val="0C505D"/>
        </w:rPr>
        <w:t xml:space="preserve"> Circuit</w:t>
      </w:r>
      <w:r w:rsidR="00F82CB4" w:rsidRPr="00AE0BD6">
        <w:rPr>
          <w:rFonts w:ascii="Open Sans" w:hAnsi="Open Sans" w:cs="Open Sans"/>
          <w:color w:val="0C505D"/>
        </w:rPr>
        <w:t>)</w:t>
      </w:r>
    </w:p>
    <w:p w14:paraId="1662C6E5" w14:textId="77777777" w:rsidR="00780403" w:rsidRPr="00AE0BD6" w:rsidRDefault="00780403" w:rsidP="00544270">
      <w:pPr>
        <w:jc w:val="both"/>
        <w:rPr>
          <w:rFonts w:ascii="Open Sans" w:hAnsi="Open Sans" w:cs="Open Sans"/>
          <w:b/>
        </w:rPr>
      </w:pPr>
    </w:p>
    <w:p w14:paraId="6674F8A9" w14:textId="3094F3C6" w:rsidR="00780403" w:rsidRPr="00AE0BD6" w:rsidRDefault="00780403" w:rsidP="00780403">
      <w:pPr>
        <w:ind w:left="1920" w:hanging="1920"/>
        <w:jc w:val="both"/>
        <w:rPr>
          <w:rFonts w:ascii="Open Sans" w:hAnsi="Open Sans" w:cs="Open Sans"/>
        </w:rPr>
      </w:pPr>
      <w:r w:rsidRPr="00AE0BD6">
        <w:rPr>
          <w:rFonts w:ascii="Open Sans" w:hAnsi="Open Sans" w:cs="Open Sans"/>
          <w:b/>
          <w:color w:val="0C505D"/>
        </w:rPr>
        <w:t>Reporting to:</w:t>
      </w:r>
      <w:r w:rsidRPr="00AE0BD6">
        <w:rPr>
          <w:rFonts w:ascii="Open Sans" w:hAnsi="Open Sans" w:cs="Open Sans"/>
          <w:b/>
        </w:rPr>
        <w:tab/>
      </w:r>
      <w:r w:rsidR="008A7AF0" w:rsidRPr="00AE0BD6">
        <w:rPr>
          <w:rFonts w:ascii="Open Sans" w:hAnsi="Open Sans" w:cs="Open Sans"/>
        </w:rPr>
        <w:t>Director of Casework &amp; Chief Operating Officer</w:t>
      </w:r>
    </w:p>
    <w:p w14:paraId="30745173" w14:textId="77777777" w:rsidR="00780403" w:rsidRPr="00AE0BD6" w:rsidRDefault="00780403" w:rsidP="00780403">
      <w:pPr>
        <w:ind w:left="1920" w:hanging="1920"/>
        <w:jc w:val="both"/>
        <w:rPr>
          <w:rFonts w:ascii="Open Sans" w:hAnsi="Open Sans" w:cs="Open Sans"/>
          <w:b/>
        </w:rPr>
      </w:pPr>
    </w:p>
    <w:p w14:paraId="250A6D06" w14:textId="5D41D5D5" w:rsidR="00F82CB4" w:rsidRPr="00AE0BD6" w:rsidRDefault="00780403" w:rsidP="00544270">
      <w:pPr>
        <w:ind w:left="1920" w:hanging="1920"/>
        <w:jc w:val="both"/>
        <w:rPr>
          <w:rFonts w:ascii="Open Sans" w:hAnsi="Open Sans" w:cs="Open Sans"/>
        </w:rPr>
      </w:pPr>
      <w:r w:rsidRPr="00AE0BD6">
        <w:rPr>
          <w:rFonts w:ascii="Open Sans" w:hAnsi="Open Sans" w:cs="Open Sans"/>
          <w:b/>
          <w:color w:val="0C505D"/>
        </w:rPr>
        <w:t>Job purpose:</w:t>
      </w:r>
      <w:r w:rsidRPr="00AE0BD6">
        <w:rPr>
          <w:rFonts w:ascii="Open Sans" w:hAnsi="Open Sans" w:cs="Open Sans"/>
          <w:b/>
        </w:rPr>
        <w:tab/>
      </w:r>
      <w:r w:rsidR="00F82CB4" w:rsidRPr="00AE0BD6">
        <w:rPr>
          <w:rFonts w:ascii="Open Sans" w:hAnsi="Open Sans" w:cs="Open Sans"/>
        </w:rPr>
        <w:t>To be the Advocate representative in</w:t>
      </w:r>
      <w:r w:rsidR="00EE6942" w:rsidRPr="00AE0BD6">
        <w:rPr>
          <w:rFonts w:ascii="Open Sans" w:hAnsi="Open Sans" w:cs="Open Sans"/>
        </w:rPr>
        <w:t xml:space="preserve"> the</w:t>
      </w:r>
      <w:r w:rsidR="00F82CB4" w:rsidRPr="00AE0BD6">
        <w:rPr>
          <w:rFonts w:ascii="Open Sans" w:hAnsi="Open Sans" w:cs="Open Sans"/>
        </w:rPr>
        <w:t xml:space="preserve"> </w:t>
      </w:r>
      <w:r w:rsidR="00D948D9" w:rsidRPr="00AE0BD6">
        <w:rPr>
          <w:rFonts w:ascii="Open Sans" w:hAnsi="Open Sans" w:cs="Open Sans"/>
        </w:rPr>
        <w:t>Western</w:t>
      </w:r>
      <w:r w:rsidR="00EE6942" w:rsidRPr="00AE0BD6">
        <w:rPr>
          <w:rFonts w:ascii="Open Sans" w:hAnsi="Open Sans" w:cs="Open Sans"/>
        </w:rPr>
        <w:t xml:space="preserve"> Circuit</w:t>
      </w:r>
      <w:r w:rsidR="00F82CB4" w:rsidRPr="00AE0BD6">
        <w:rPr>
          <w:rFonts w:ascii="Open Sans" w:hAnsi="Open Sans" w:cs="Open Sans"/>
        </w:rPr>
        <w:t xml:space="preserve">, both the point of contact for </w:t>
      </w:r>
      <w:r w:rsidR="00EE6942" w:rsidRPr="00AE0BD6">
        <w:rPr>
          <w:rFonts w:ascii="Open Sans" w:hAnsi="Open Sans" w:cs="Open Sans"/>
        </w:rPr>
        <w:t>local</w:t>
      </w:r>
      <w:r w:rsidR="00F82CB4" w:rsidRPr="00AE0BD6">
        <w:rPr>
          <w:rFonts w:ascii="Open Sans" w:hAnsi="Open Sans" w:cs="Open Sans"/>
        </w:rPr>
        <w:t xml:space="preserve"> barristers and front-line legal agencies in</w:t>
      </w:r>
      <w:r w:rsidR="00EE6942" w:rsidRPr="00AE0BD6">
        <w:rPr>
          <w:rFonts w:ascii="Open Sans" w:hAnsi="Open Sans" w:cs="Open Sans"/>
        </w:rPr>
        <w:t xml:space="preserve"> the</w:t>
      </w:r>
      <w:r w:rsidR="00F82CB4" w:rsidRPr="00AE0BD6">
        <w:rPr>
          <w:rFonts w:ascii="Open Sans" w:hAnsi="Open Sans" w:cs="Open Sans"/>
        </w:rPr>
        <w:t xml:space="preserve"> </w:t>
      </w:r>
      <w:r w:rsidR="00D948D9" w:rsidRPr="00AE0BD6">
        <w:rPr>
          <w:rFonts w:ascii="Open Sans" w:hAnsi="Open Sans" w:cs="Open Sans"/>
        </w:rPr>
        <w:t>Western</w:t>
      </w:r>
      <w:r w:rsidR="00EE6942" w:rsidRPr="00AE0BD6">
        <w:rPr>
          <w:rFonts w:ascii="Open Sans" w:hAnsi="Open Sans" w:cs="Open Sans"/>
        </w:rPr>
        <w:t xml:space="preserve"> Circuit</w:t>
      </w:r>
      <w:r w:rsidR="007F07AD" w:rsidRPr="00AE0BD6">
        <w:rPr>
          <w:rFonts w:ascii="Open Sans" w:hAnsi="Open Sans" w:cs="Open Sans"/>
        </w:rPr>
        <w:t>,</w:t>
      </w:r>
      <w:r w:rsidR="00F82CB4" w:rsidRPr="00AE0BD6">
        <w:rPr>
          <w:rFonts w:ascii="Open Sans" w:hAnsi="Open Sans" w:cs="Open Sans"/>
        </w:rPr>
        <w:t xml:space="preserve"> </w:t>
      </w:r>
      <w:r w:rsidR="00340710" w:rsidRPr="00AE0BD6">
        <w:rPr>
          <w:rFonts w:ascii="Open Sans" w:hAnsi="Open Sans" w:cs="Open Sans"/>
        </w:rPr>
        <w:t>to</w:t>
      </w:r>
      <w:r w:rsidR="00F82CB4" w:rsidRPr="00AE0BD6">
        <w:rPr>
          <w:rFonts w:ascii="Open Sans" w:hAnsi="Open Sans" w:cs="Open Sans"/>
        </w:rPr>
        <w:t xml:space="preserve"> develop and establish good working relationships in </w:t>
      </w:r>
      <w:r w:rsidR="00D948D9" w:rsidRPr="00AE0BD6">
        <w:rPr>
          <w:rFonts w:ascii="Open Sans" w:hAnsi="Open Sans" w:cs="Open Sans"/>
        </w:rPr>
        <w:t>Western</w:t>
      </w:r>
      <w:r w:rsidR="00EE6942" w:rsidRPr="00AE0BD6">
        <w:rPr>
          <w:rFonts w:ascii="Open Sans" w:hAnsi="Open Sans" w:cs="Open Sans"/>
        </w:rPr>
        <w:t xml:space="preserve"> Circuit</w:t>
      </w:r>
      <w:r w:rsidR="00F82CB4" w:rsidRPr="00AE0BD6">
        <w:rPr>
          <w:rFonts w:ascii="Open Sans" w:hAnsi="Open Sans" w:cs="Open Sans"/>
        </w:rPr>
        <w:t xml:space="preserve"> and therefore support </w:t>
      </w:r>
      <w:r w:rsidR="007F07AD" w:rsidRPr="00AE0BD6">
        <w:rPr>
          <w:rFonts w:ascii="Open Sans" w:hAnsi="Open Sans" w:cs="Open Sans"/>
        </w:rPr>
        <w:t xml:space="preserve">more individuals in </w:t>
      </w:r>
      <w:r w:rsidR="00EE6942" w:rsidRPr="00AE0BD6">
        <w:rPr>
          <w:rFonts w:ascii="Open Sans" w:hAnsi="Open Sans" w:cs="Open Sans"/>
        </w:rPr>
        <w:t xml:space="preserve">the </w:t>
      </w:r>
      <w:r w:rsidR="00D948D9" w:rsidRPr="00AE0BD6">
        <w:rPr>
          <w:rFonts w:ascii="Open Sans" w:hAnsi="Open Sans" w:cs="Open Sans"/>
        </w:rPr>
        <w:t>Western</w:t>
      </w:r>
      <w:r w:rsidR="00EE6942" w:rsidRPr="00AE0BD6">
        <w:rPr>
          <w:rFonts w:ascii="Open Sans" w:hAnsi="Open Sans" w:cs="Open Sans"/>
        </w:rPr>
        <w:t xml:space="preserve"> Circuit</w:t>
      </w:r>
      <w:r w:rsidR="007F07AD" w:rsidRPr="00AE0BD6">
        <w:rPr>
          <w:rFonts w:ascii="Open Sans" w:hAnsi="Open Sans" w:cs="Open Sans"/>
        </w:rPr>
        <w:t xml:space="preserve"> in need of free legal assistance. To help those individuals in your case load effectively and efficiently so that the organisation provides the highest quality service to those it aims to help. </w:t>
      </w:r>
    </w:p>
    <w:p w14:paraId="31EB0F5B" w14:textId="77777777" w:rsidR="00F82CB4" w:rsidRPr="00AE0BD6" w:rsidRDefault="00F82CB4" w:rsidP="00544270">
      <w:pPr>
        <w:ind w:left="1920" w:hanging="1920"/>
        <w:jc w:val="both"/>
        <w:rPr>
          <w:rFonts w:ascii="Open Sans" w:hAnsi="Open Sans" w:cs="Open Sans"/>
        </w:rPr>
      </w:pPr>
    </w:p>
    <w:p w14:paraId="79656B63" w14:textId="31033462" w:rsidR="00780403" w:rsidRPr="00AE0BD6" w:rsidRDefault="00780403" w:rsidP="00544270">
      <w:pPr>
        <w:ind w:left="1920" w:hanging="1920"/>
        <w:jc w:val="both"/>
        <w:rPr>
          <w:rFonts w:ascii="Open Sans" w:hAnsi="Open Sans" w:cs="Open Sans"/>
        </w:rPr>
      </w:pPr>
    </w:p>
    <w:p w14:paraId="42D5A129" w14:textId="77777777" w:rsidR="003E2099" w:rsidRPr="00AE0BD6" w:rsidRDefault="003E2099" w:rsidP="00780403">
      <w:pPr>
        <w:ind w:left="1920" w:hanging="1920"/>
        <w:jc w:val="both"/>
        <w:rPr>
          <w:rFonts w:ascii="Open Sans" w:hAnsi="Open Sans" w:cs="Open Sans"/>
        </w:rPr>
      </w:pPr>
    </w:p>
    <w:p w14:paraId="189486D3" w14:textId="77777777" w:rsidR="00780403" w:rsidRPr="00AE0BD6" w:rsidRDefault="00780403" w:rsidP="00083987">
      <w:pPr>
        <w:pStyle w:val="ListParagraph"/>
        <w:numPr>
          <w:ilvl w:val="0"/>
          <w:numId w:val="7"/>
        </w:numPr>
        <w:jc w:val="both"/>
        <w:rPr>
          <w:rFonts w:ascii="Open Sans" w:hAnsi="Open Sans" w:cs="Open Sans"/>
          <w:b/>
          <w:color w:val="E86953"/>
        </w:rPr>
      </w:pPr>
      <w:r w:rsidRPr="00AE0BD6">
        <w:rPr>
          <w:rFonts w:ascii="Open Sans" w:hAnsi="Open Sans" w:cs="Open Sans"/>
          <w:b/>
          <w:color w:val="E86953"/>
        </w:rPr>
        <w:t>Case management</w:t>
      </w:r>
    </w:p>
    <w:p w14:paraId="7FBCB74C" w14:textId="4876560A" w:rsidR="00780403" w:rsidRPr="00AE0BD6" w:rsidRDefault="003E2099" w:rsidP="00780403">
      <w:pPr>
        <w:numPr>
          <w:ilvl w:val="1"/>
          <w:numId w:val="7"/>
        </w:numPr>
        <w:tabs>
          <w:tab w:val="clear" w:pos="360"/>
          <w:tab w:val="num" w:pos="480"/>
        </w:tabs>
        <w:ind w:left="480" w:hanging="480"/>
        <w:jc w:val="both"/>
        <w:rPr>
          <w:rFonts w:ascii="Open Sans" w:hAnsi="Open Sans" w:cs="Open Sans"/>
        </w:rPr>
      </w:pPr>
      <w:r w:rsidRPr="00AE0BD6">
        <w:rPr>
          <w:rFonts w:ascii="Open Sans" w:hAnsi="Open Sans" w:cs="Open Sans"/>
        </w:rPr>
        <w:t>Processing applications received from applicants as part of a team of caseworkers dealing with specific tasks</w:t>
      </w:r>
      <w:r w:rsidR="00512AD3" w:rsidRPr="00AE0BD6">
        <w:rPr>
          <w:rFonts w:ascii="Open Sans" w:hAnsi="Open Sans" w:cs="Open Sans"/>
        </w:rPr>
        <w:t xml:space="preserve"> and managing these cases via an electronic case management </w:t>
      </w:r>
      <w:r w:rsidR="00EE6942" w:rsidRPr="00AE0BD6">
        <w:rPr>
          <w:rFonts w:ascii="Open Sans" w:hAnsi="Open Sans" w:cs="Open Sans"/>
        </w:rPr>
        <w:t>system. Sensitively</w:t>
      </w:r>
      <w:r w:rsidRPr="00AE0BD6">
        <w:rPr>
          <w:rFonts w:ascii="Open Sans" w:hAnsi="Open Sans" w:cs="Open Sans"/>
        </w:rPr>
        <w:t xml:space="preserve"> and clearly c</w:t>
      </w:r>
      <w:r w:rsidR="00780403" w:rsidRPr="00AE0BD6">
        <w:rPr>
          <w:rFonts w:ascii="Open Sans" w:hAnsi="Open Sans" w:cs="Open Sans"/>
        </w:rPr>
        <w:t>ommunicating effectively with applicants, solicitors, referral agencies, courts, barristers and others</w:t>
      </w:r>
      <w:r w:rsidRPr="00AE0BD6">
        <w:rPr>
          <w:rFonts w:ascii="Open Sans" w:hAnsi="Open Sans" w:cs="Open Sans"/>
        </w:rPr>
        <w:t>.</w:t>
      </w:r>
      <w:r w:rsidR="00780403" w:rsidRPr="00AE0BD6">
        <w:rPr>
          <w:rFonts w:ascii="Open Sans" w:hAnsi="Open Sans" w:cs="Open Sans"/>
        </w:rPr>
        <w:t xml:space="preserve"> </w:t>
      </w:r>
    </w:p>
    <w:p w14:paraId="05D0E449" w14:textId="3B289A76" w:rsidR="00780403" w:rsidRPr="00AE0BD6" w:rsidRDefault="00780403" w:rsidP="00780403">
      <w:pPr>
        <w:numPr>
          <w:ilvl w:val="1"/>
          <w:numId w:val="7"/>
        </w:numPr>
        <w:tabs>
          <w:tab w:val="clear" w:pos="360"/>
          <w:tab w:val="num" w:pos="480"/>
        </w:tabs>
        <w:ind w:left="480" w:hanging="480"/>
        <w:jc w:val="both"/>
        <w:rPr>
          <w:rFonts w:ascii="Open Sans" w:hAnsi="Open Sans" w:cs="Open Sans"/>
        </w:rPr>
      </w:pPr>
      <w:r w:rsidRPr="00AE0BD6">
        <w:rPr>
          <w:rFonts w:ascii="Open Sans" w:hAnsi="Open Sans" w:cs="Open Sans"/>
        </w:rPr>
        <w:t xml:space="preserve">Liaising with </w:t>
      </w:r>
      <w:r w:rsidR="003E2099" w:rsidRPr="00AE0BD6">
        <w:rPr>
          <w:rFonts w:ascii="Open Sans" w:hAnsi="Open Sans" w:cs="Open Sans"/>
        </w:rPr>
        <w:t>other caseworkers, management</w:t>
      </w:r>
      <w:r w:rsidR="00512AD3" w:rsidRPr="00AE0BD6">
        <w:rPr>
          <w:rFonts w:ascii="Open Sans" w:hAnsi="Open Sans" w:cs="Open Sans"/>
        </w:rPr>
        <w:t>,</w:t>
      </w:r>
      <w:r w:rsidR="003E2099" w:rsidRPr="00AE0BD6">
        <w:rPr>
          <w:rFonts w:ascii="Open Sans" w:hAnsi="Open Sans" w:cs="Open Sans"/>
        </w:rPr>
        <w:t xml:space="preserve"> </w:t>
      </w:r>
      <w:r w:rsidRPr="00AE0BD6">
        <w:rPr>
          <w:rFonts w:ascii="Open Sans" w:hAnsi="Open Sans" w:cs="Open Sans"/>
        </w:rPr>
        <w:t xml:space="preserve">reviewing barristers </w:t>
      </w:r>
      <w:r w:rsidR="00512AD3" w:rsidRPr="00AE0BD6">
        <w:rPr>
          <w:rFonts w:ascii="Open Sans" w:hAnsi="Open Sans" w:cs="Open Sans"/>
        </w:rPr>
        <w:t xml:space="preserve">and panel members </w:t>
      </w:r>
      <w:r w:rsidR="00FE53AC" w:rsidRPr="00AE0BD6">
        <w:rPr>
          <w:rFonts w:ascii="Open Sans" w:hAnsi="Open Sans" w:cs="Open Sans"/>
        </w:rPr>
        <w:t xml:space="preserve">regarding </w:t>
      </w:r>
      <w:r w:rsidRPr="00AE0BD6">
        <w:rPr>
          <w:rFonts w:ascii="Open Sans" w:hAnsi="Open Sans" w:cs="Open Sans"/>
        </w:rPr>
        <w:t>applications</w:t>
      </w:r>
      <w:r w:rsidR="003E2099" w:rsidRPr="00AE0BD6">
        <w:rPr>
          <w:rFonts w:ascii="Open Sans" w:hAnsi="Open Sans" w:cs="Open Sans"/>
        </w:rPr>
        <w:t>.</w:t>
      </w:r>
      <w:r w:rsidRPr="00AE0BD6">
        <w:rPr>
          <w:rFonts w:ascii="Open Sans" w:hAnsi="Open Sans" w:cs="Open Sans"/>
        </w:rPr>
        <w:t xml:space="preserve"> </w:t>
      </w:r>
    </w:p>
    <w:p w14:paraId="1FBA7709" w14:textId="17AE634D" w:rsidR="0046475A" w:rsidRPr="00AE0BD6" w:rsidRDefault="0046475A" w:rsidP="0046475A">
      <w:pPr>
        <w:numPr>
          <w:ilvl w:val="1"/>
          <w:numId w:val="7"/>
        </w:numPr>
        <w:tabs>
          <w:tab w:val="clear" w:pos="360"/>
          <w:tab w:val="num" w:pos="480"/>
        </w:tabs>
        <w:ind w:left="480" w:hanging="480"/>
        <w:jc w:val="both"/>
        <w:rPr>
          <w:rFonts w:ascii="Open Sans" w:hAnsi="Open Sans" w:cs="Open Sans"/>
        </w:rPr>
      </w:pPr>
      <w:r w:rsidRPr="00AE0BD6">
        <w:rPr>
          <w:rFonts w:ascii="Open Sans" w:hAnsi="Open Sans" w:cs="Open Sans"/>
        </w:rPr>
        <w:t xml:space="preserve">Having responsibility for </w:t>
      </w:r>
      <w:r w:rsidR="00A6574B" w:rsidRPr="00AE0BD6">
        <w:rPr>
          <w:rFonts w:ascii="Open Sans" w:hAnsi="Open Sans" w:cs="Open Sans"/>
        </w:rPr>
        <w:t>social welfare cases (family, employment, housing &amp; crime) with a focus on crime</w:t>
      </w:r>
    </w:p>
    <w:p w14:paraId="39D279CB" w14:textId="1BE1C8A9" w:rsidR="00780403" w:rsidRPr="00AE0BD6" w:rsidRDefault="00780403" w:rsidP="00780403">
      <w:pPr>
        <w:numPr>
          <w:ilvl w:val="1"/>
          <w:numId w:val="7"/>
        </w:numPr>
        <w:tabs>
          <w:tab w:val="clear" w:pos="360"/>
          <w:tab w:val="num" w:pos="480"/>
        </w:tabs>
        <w:ind w:left="480" w:hanging="480"/>
        <w:jc w:val="both"/>
        <w:rPr>
          <w:rFonts w:ascii="Open Sans" w:hAnsi="Open Sans" w:cs="Open Sans"/>
        </w:rPr>
      </w:pPr>
      <w:r w:rsidRPr="00AE0BD6">
        <w:rPr>
          <w:rFonts w:ascii="Open Sans" w:hAnsi="Open Sans" w:cs="Open Sans"/>
        </w:rPr>
        <w:t xml:space="preserve">Where cases meet </w:t>
      </w:r>
      <w:r w:rsidR="00771456" w:rsidRPr="00AE0BD6">
        <w:rPr>
          <w:rFonts w:ascii="Open Sans" w:hAnsi="Open Sans" w:cs="Open Sans"/>
        </w:rPr>
        <w:t>Advocate</w:t>
      </w:r>
      <w:r w:rsidRPr="00AE0BD6">
        <w:rPr>
          <w:rFonts w:ascii="Open Sans" w:hAnsi="Open Sans" w:cs="Open Sans"/>
        </w:rPr>
        <w:t xml:space="preserve">’s criteria, identifying appropriate volunteer barristers to assist, and </w:t>
      </w:r>
      <w:r w:rsidR="00512AD3" w:rsidRPr="00AE0BD6">
        <w:rPr>
          <w:rFonts w:ascii="Open Sans" w:hAnsi="Open Sans" w:cs="Open Sans"/>
        </w:rPr>
        <w:t>advertising</w:t>
      </w:r>
      <w:r w:rsidRPr="00AE0BD6">
        <w:rPr>
          <w:rFonts w:ascii="Open Sans" w:hAnsi="Open Sans" w:cs="Open Sans"/>
        </w:rPr>
        <w:t xml:space="preserve"> cases to such volunteers</w:t>
      </w:r>
      <w:r w:rsidR="003E2099" w:rsidRPr="00AE0BD6">
        <w:rPr>
          <w:rFonts w:ascii="Open Sans" w:hAnsi="Open Sans" w:cs="Open Sans"/>
        </w:rPr>
        <w:t>.</w:t>
      </w:r>
    </w:p>
    <w:p w14:paraId="5A974034" w14:textId="77777777" w:rsidR="0036311B" w:rsidRPr="00AE0BD6" w:rsidRDefault="0036311B" w:rsidP="00780403">
      <w:pPr>
        <w:jc w:val="both"/>
        <w:rPr>
          <w:rFonts w:ascii="Open Sans" w:hAnsi="Open Sans" w:cs="Open Sans"/>
        </w:rPr>
      </w:pPr>
    </w:p>
    <w:p w14:paraId="7786F476" w14:textId="4C2768F1" w:rsidR="00780403" w:rsidRPr="00AE0BD6" w:rsidRDefault="00495319" w:rsidP="00083987">
      <w:pPr>
        <w:pStyle w:val="ListParagraph"/>
        <w:numPr>
          <w:ilvl w:val="0"/>
          <w:numId w:val="7"/>
        </w:numPr>
        <w:jc w:val="both"/>
        <w:rPr>
          <w:rFonts w:ascii="Open Sans" w:hAnsi="Open Sans" w:cs="Open Sans"/>
          <w:b/>
          <w:color w:val="E86953"/>
        </w:rPr>
      </w:pPr>
      <w:r w:rsidRPr="00AE0BD6">
        <w:rPr>
          <w:rFonts w:ascii="Open Sans" w:hAnsi="Open Sans" w:cs="Open Sans"/>
          <w:b/>
          <w:color w:val="E86953"/>
        </w:rPr>
        <w:t xml:space="preserve">Western Circuit Development </w:t>
      </w:r>
    </w:p>
    <w:p w14:paraId="0F5D5073" w14:textId="463E14A4" w:rsidR="00780403" w:rsidRPr="00AE0BD6" w:rsidRDefault="00780403" w:rsidP="00780403">
      <w:pPr>
        <w:numPr>
          <w:ilvl w:val="1"/>
          <w:numId w:val="11"/>
        </w:numPr>
        <w:tabs>
          <w:tab w:val="clear" w:pos="720"/>
        </w:tabs>
        <w:ind w:left="480" w:hanging="480"/>
        <w:jc w:val="both"/>
        <w:rPr>
          <w:rFonts w:ascii="Open Sans" w:hAnsi="Open Sans" w:cs="Open Sans"/>
          <w:color w:val="000000"/>
        </w:rPr>
      </w:pPr>
      <w:r w:rsidRPr="00AE0BD6">
        <w:rPr>
          <w:rFonts w:ascii="Open Sans" w:hAnsi="Open Sans" w:cs="Open Sans"/>
          <w:color w:val="000000"/>
        </w:rPr>
        <w:t xml:space="preserve">Developing and fostering positive </w:t>
      </w:r>
      <w:r w:rsidR="007F07AD" w:rsidRPr="00AE0BD6">
        <w:rPr>
          <w:rFonts w:ascii="Open Sans" w:hAnsi="Open Sans" w:cs="Open Sans"/>
          <w:color w:val="000000"/>
        </w:rPr>
        <w:t xml:space="preserve">working </w:t>
      </w:r>
      <w:r w:rsidRPr="00AE0BD6">
        <w:rPr>
          <w:rFonts w:ascii="Open Sans" w:hAnsi="Open Sans" w:cs="Open Sans"/>
          <w:color w:val="000000"/>
        </w:rPr>
        <w:t>relationship</w:t>
      </w:r>
      <w:r w:rsidR="007F07AD" w:rsidRPr="00AE0BD6">
        <w:rPr>
          <w:rFonts w:ascii="Open Sans" w:hAnsi="Open Sans" w:cs="Open Sans"/>
          <w:color w:val="000000"/>
        </w:rPr>
        <w:t>s</w:t>
      </w:r>
      <w:r w:rsidRPr="00AE0BD6">
        <w:rPr>
          <w:rFonts w:ascii="Open Sans" w:hAnsi="Open Sans" w:cs="Open Sans"/>
          <w:color w:val="000000"/>
        </w:rPr>
        <w:t xml:space="preserve"> between </w:t>
      </w:r>
      <w:r w:rsidR="00771456" w:rsidRPr="00AE0BD6">
        <w:rPr>
          <w:rFonts w:ascii="Open Sans" w:hAnsi="Open Sans" w:cs="Open Sans"/>
          <w:color w:val="000000"/>
        </w:rPr>
        <w:t>Advocate</w:t>
      </w:r>
      <w:r w:rsidRPr="00AE0BD6">
        <w:rPr>
          <w:rFonts w:ascii="Open Sans" w:hAnsi="Open Sans" w:cs="Open Sans"/>
          <w:color w:val="000000"/>
        </w:rPr>
        <w:t xml:space="preserve"> and sets of Chambers, clerks and individual barrister volunteers</w:t>
      </w:r>
      <w:r w:rsidR="007F07AD" w:rsidRPr="00AE0BD6">
        <w:rPr>
          <w:rFonts w:ascii="Open Sans" w:hAnsi="Open Sans" w:cs="Open Sans"/>
          <w:color w:val="000000"/>
        </w:rPr>
        <w:t xml:space="preserve"> in </w:t>
      </w:r>
      <w:r w:rsidR="00D948D9" w:rsidRPr="00AE0BD6">
        <w:rPr>
          <w:rFonts w:ascii="Open Sans" w:hAnsi="Open Sans" w:cs="Open Sans"/>
          <w:color w:val="000000"/>
        </w:rPr>
        <w:t>Western</w:t>
      </w:r>
      <w:r w:rsidR="00EE6942" w:rsidRPr="00AE0BD6">
        <w:rPr>
          <w:rFonts w:ascii="Open Sans" w:hAnsi="Open Sans" w:cs="Open Sans"/>
          <w:color w:val="000000"/>
        </w:rPr>
        <w:t xml:space="preserve"> Circuit</w:t>
      </w:r>
      <w:r w:rsidR="007F07AD" w:rsidRPr="00AE0BD6">
        <w:rPr>
          <w:rFonts w:ascii="Open Sans" w:hAnsi="Open Sans" w:cs="Open Sans"/>
          <w:color w:val="000000"/>
        </w:rPr>
        <w:t>, supported by the Engagement Manager</w:t>
      </w:r>
    </w:p>
    <w:p w14:paraId="09E40FBE" w14:textId="6D4868D5" w:rsidR="00780403" w:rsidRPr="00AE0BD6" w:rsidRDefault="002C0A34" w:rsidP="00B81ADC">
      <w:pPr>
        <w:numPr>
          <w:ilvl w:val="1"/>
          <w:numId w:val="11"/>
        </w:numPr>
        <w:tabs>
          <w:tab w:val="clear" w:pos="720"/>
        </w:tabs>
        <w:ind w:left="480" w:hanging="480"/>
        <w:jc w:val="both"/>
        <w:rPr>
          <w:rFonts w:ascii="Open Sans" w:hAnsi="Open Sans" w:cs="Open Sans"/>
          <w:color w:val="000000"/>
        </w:rPr>
      </w:pPr>
      <w:r w:rsidRPr="00AE0BD6">
        <w:rPr>
          <w:rFonts w:ascii="Open Sans" w:hAnsi="Open Sans" w:cs="Open Sans"/>
          <w:color w:val="000000"/>
        </w:rPr>
        <w:t>D</w:t>
      </w:r>
      <w:r w:rsidR="00780403" w:rsidRPr="00AE0BD6">
        <w:rPr>
          <w:rFonts w:ascii="Open Sans" w:hAnsi="Open Sans" w:cs="Open Sans"/>
          <w:color w:val="000000"/>
        </w:rPr>
        <w:t xml:space="preserve">eveloping </w:t>
      </w:r>
      <w:r w:rsidR="003E2099" w:rsidRPr="00AE0BD6">
        <w:rPr>
          <w:rFonts w:ascii="Open Sans" w:hAnsi="Open Sans" w:cs="Open Sans"/>
          <w:color w:val="000000"/>
        </w:rPr>
        <w:t>links with solicitors and referral agencies &amp; bodies such as Citizens Advice, Law Centres and MPs</w:t>
      </w:r>
      <w:r w:rsidR="007F07AD" w:rsidRPr="00AE0BD6">
        <w:rPr>
          <w:rFonts w:ascii="Open Sans" w:hAnsi="Open Sans" w:cs="Open Sans"/>
          <w:color w:val="000000"/>
        </w:rPr>
        <w:t xml:space="preserve"> in </w:t>
      </w:r>
      <w:r w:rsidR="007853A0" w:rsidRPr="00AE0BD6">
        <w:rPr>
          <w:rFonts w:ascii="Open Sans" w:hAnsi="Open Sans" w:cs="Open Sans"/>
          <w:color w:val="000000"/>
        </w:rPr>
        <w:t xml:space="preserve">the </w:t>
      </w:r>
      <w:r w:rsidR="00D948D9" w:rsidRPr="00AE0BD6">
        <w:rPr>
          <w:rFonts w:ascii="Open Sans" w:hAnsi="Open Sans" w:cs="Open Sans"/>
          <w:color w:val="000000"/>
        </w:rPr>
        <w:t>Western</w:t>
      </w:r>
      <w:r w:rsidR="00EE6942" w:rsidRPr="00AE0BD6">
        <w:rPr>
          <w:rFonts w:ascii="Open Sans" w:hAnsi="Open Sans" w:cs="Open Sans"/>
          <w:color w:val="000000"/>
        </w:rPr>
        <w:t xml:space="preserve"> Circuit</w:t>
      </w:r>
    </w:p>
    <w:p w14:paraId="0D3C95D6" w14:textId="3E8EC052" w:rsidR="00780403" w:rsidRPr="00AE0BD6" w:rsidRDefault="007F07AD" w:rsidP="00780403">
      <w:pPr>
        <w:numPr>
          <w:ilvl w:val="1"/>
          <w:numId w:val="11"/>
        </w:numPr>
        <w:tabs>
          <w:tab w:val="clear" w:pos="720"/>
        </w:tabs>
        <w:ind w:left="480" w:hanging="480"/>
        <w:jc w:val="both"/>
        <w:rPr>
          <w:rFonts w:ascii="Open Sans" w:hAnsi="Open Sans" w:cs="Open Sans"/>
          <w:color w:val="000000"/>
        </w:rPr>
      </w:pPr>
      <w:r w:rsidRPr="00AE0BD6">
        <w:rPr>
          <w:rFonts w:ascii="Open Sans" w:hAnsi="Open Sans" w:cs="Open Sans"/>
          <w:color w:val="000000"/>
        </w:rPr>
        <w:t xml:space="preserve">Inputting </w:t>
      </w:r>
      <w:r w:rsidR="00F4419F" w:rsidRPr="00AE0BD6">
        <w:rPr>
          <w:rFonts w:ascii="Open Sans" w:hAnsi="Open Sans" w:cs="Open Sans"/>
          <w:color w:val="000000"/>
        </w:rPr>
        <w:t>into the</w:t>
      </w:r>
      <w:r w:rsidRPr="00AE0BD6">
        <w:rPr>
          <w:rFonts w:ascii="Open Sans" w:hAnsi="Open Sans" w:cs="Open Sans"/>
          <w:color w:val="000000"/>
        </w:rPr>
        <w:t xml:space="preserve"> direction and implementation of</w:t>
      </w:r>
      <w:r w:rsidR="00780403" w:rsidRPr="00AE0BD6">
        <w:rPr>
          <w:rFonts w:ascii="Open Sans" w:hAnsi="Open Sans" w:cs="Open Sans"/>
          <w:color w:val="000000"/>
        </w:rPr>
        <w:t xml:space="preserve"> </w:t>
      </w:r>
      <w:r w:rsidR="00771456" w:rsidRPr="00AE0BD6">
        <w:rPr>
          <w:rFonts w:ascii="Open Sans" w:hAnsi="Open Sans" w:cs="Open Sans"/>
          <w:color w:val="000000"/>
        </w:rPr>
        <w:t>Advocate</w:t>
      </w:r>
      <w:r w:rsidR="003242DC" w:rsidRPr="00AE0BD6">
        <w:rPr>
          <w:rFonts w:ascii="Open Sans" w:hAnsi="Open Sans" w:cs="Open Sans"/>
          <w:color w:val="000000"/>
        </w:rPr>
        <w:t>’s strategy</w:t>
      </w:r>
      <w:r w:rsidRPr="00AE0BD6">
        <w:rPr>
          <w:rFonts w:ascii="Open Sans" w:hAnsi="Open Sans" w:cs="Open Sans"/>
          <w:color w:val="000000"/>
        </w:rPr>
        <w:t xml:space="preserve"> in </w:t>
      </w:r>
      <w:r w:rsidR="007853A0" w:rsidRPr="00AE0BD6">
        <w:rPr>
          <w:rFonts w:ascii="Open Sans" w:hAnsi="Open Sans" w:cs="Open Sans"/>
          <w:color w:val="000000"/>
        </w:rPr>
        <w:t xml:space="preserve">the </w:t>
      </w:r>
      <w:r w:rsidR="00D948D9" w:rsidRPr="00AE0BD6">
        <w:rPr>
          <w:rFonts w:ascii="Open Sans" w:hAnsi="Open Sans" w:cs="Open Sans"/>
          <w:color w:val="000000"/>
        </w:rPr>
        <w:t>Western</w:t>
      </w:r>
      <w:r w:rsidR="00EE6942" w:rsidRPr="00AE0BD6">
        <w:rPr>
          <w:rFonts w:ascii="Open Sans" w:hAnsi="Open Sans" w:cs="Open Sans"/>
          <w:color w:val="000000"/>
        </w:rPr>
        <w:t xml:space="preserve"> Circuit</w:t>
      </w:r>
      <w:r w:rsidRPr="00AE0BD6">
        <w:rPr>
          <w:rFonts w:ascii="Open Sans" w:hAnsi="Open Sans" w:cs="Open Sans"/>
          <w:color w:val="000000"/>
        </w:rPr>
        <w:t xml:space="preserve"> </w:t>
      </w:r>
      <w:r w:rsidR="0046475A" w:rsidRPr="00AE0BD6">
        <w:rPr>
          <w:rFonts w:ascii="Open Sans" w:hAnsi="Open Sans" w:cs="Open Sans"/>
          <w:color w:val="000000"/>
        </w:rPr>
        <w:t>bringing in</w:t>
      </w:r>
      <w:r w:rsidRPr="00AE0BD6">
        <w:rPr>
          <w:rFonts w:ascii="Open Sans" w:hAnsi="Open Sans" w:cs="Open Sans"/>
          <w:color w:val="000000"/>
        </w:rPr>
        <w:t xml:space="preserve"> local knowledge and local </w:t>
      </w:r>
      <w:r w:rsidR="0046475A" w:rsidRPr="00AE0BD6">
        <w:rPr>
          <w:rFonts w:ascii="Open Sans" w:hAnsi="Open Sans" w:cs="Open Sans"/>
          <w:color w:val="000000"/>
        </w:rPr>
        <w:t>relationships. This work will be supported by the senior team at Advocate.</w:t>
      </w:r>
      <w:r w:rsidR="003242DC" w:rsidRPr="00AE0BD6">
        <w:rPr>
          <w:rFonts w:ascii="Open Sans" w:hAnsi="Open Sans" w:cs="Open Sans"/>
          <w:color w:val="000000"/>
        </w:rPr>
        <w:t xml:space="preserve"> </w:t>
      </w:r>
    </w:p>
    <w:p w14:paraId="3E87484A" w14:textId="11B8B438" w:rsidR="007F07AD" w:rsidRPr="00AE0BD6" w:rsidRDefault="007F07AD" w:rsidP="00780403">
      <w:pPr>
        <w:numPr>
          <w:ilvl w:val="1"/>
          <w:numId w:val="11"/>
        </w:numPr>
        <w:tabs>
          <w:tab w:val="clear" w:pos="720"/>
        </w:tabs>
        <w:ind w:left="480" w:hanging="480"/>
        <w:jc w:val="both"/>
        <w:rPr>
          <w:rFonts w:ascii="Open Sans" w:hAnsi="Open Sans" w:cs="Open Sans"/>
          <w:color w:val="000000"/>
        </w:rPr>
      </w:pPr>
      <w:r w:rsidRPr="00AE0BD6">
        <w:rPr>
          <w:rFonts w:ascii="Open Sans" w:hAnsi="Open Sans" w:cs="Open Sans"/>
          <w:color w:val="000000"/>
        </w:rPr>
        <w:t xml:space="preserve">Managing this development work alongside your own case management. </w:t>
      </w:r>
    </w:p>
    <w:p w14:paraId="684CF3DA" w14:textId="77777777" w:rsidR="00780403" w:rsidRPr="00AE0BD6" w:rsidRDefault="00780403" w:rsidP="00780403">
      <w:pPr>
        <w:jc w:val="both"/>
        <w:rPr>
          <w:rFonts w:ascii="Open Sans" w:hAnsi="Open Sans" w:cs="Open Sans"/>
          <w:color w:val="000000"/>
        </w:rPr>
      </w:pPr>
    </w:p>
    <w:p w14:paraId="6B33EC7A" w14:textId="77777777" w:rsidR="00780403" w:rsidRPr="00AE0BD6" w:rsidRDefault="00780403" w:rsidP="00083987">
      <w:pPr>
        <w:pStyle w:val="ListParagraph"/>
        <w:numPr>
          <w:ilvl w:val="0"/>
          <w:numId w:val="7"/>
        </w:numPr>
        <w:jc w:val="both"/>
        <w:rPr>
          <w:rFonts w:ascii="Open Sans" w:hAnsi="Open Sans" w:cs="Open Sans"/>
          <w:b/>
          <w:color w:val="E86953"/>
        </w:rPr>
      </w:pPr>
      <w:r w:rsidRPr="00AE0BD6">
        <w:rPr>
          <w:rFonts w:ascii="Open Sans" w:hAnsi="Open Sans" w:cs="Open Sans"/>
          <w:b/>
          <w:color w:val="E86953"/>
        </w:rPr>
        <w:t>Communication</w:t>
      </w:r>
    </w:p>
    <w:p w14:paraId="4203EEF2" w14:textId="7CB922A6" w:rsidR="00780403" w:rsidRPr="00AE0BD6" w:rsidRDefault="00780403" w:rsidP="00780403">
      <w:pPr>
        <w:numPr>
          <w:ilvl w:val="1"/>
          <w:numId w:val="8"/>
        </w:numPr>
        <w:tabs>
          <w:tab w:val="clear" w:pos="360"/>
          <w:tab w:val="num" w:pos="480"/>
        </w:tabs>
        <w:ind w:left="480" w:hanging="480"/>
        <w:jc w:val="both"/>
        <w:rPr>
          <w:rFonts w:ascii="Open Sans" w:hAnsi="Open Sans" w:cs="Open Sans"/>
          <w:color w:val="000000"/>
        </w:rPr>
      </w:pPr>
      <w:r w:rsidRPr="00AE0BD6">
        <w:rPr>
          <w:rFonts w:ascii="Open Sans" w:hAnsi="Open Sans" w:cs="Open Sans"/>
          <w:color w:val="000000"/>
        </w:rPr>
        <w:lastRenderedPageBreak/>
        <w:t xml:space="preserve">Attending events to promote the work of </w:t>
      </w:r>
      <w:r w:rsidR="00771456" w:rsidRPr="00AE0BD6">
        <w:rPr>
          <w:rFonts w:ascii="Open Sans" w:hAnsi="Open Sans" w:cs="Open Sans"/>
          <w:color w:val="000000"/>
        </w:rPr>
        <w:t>Advocate</w:t>
      </w:r>
      <w:r w:rsidRPr="00AE0BD6">
        <w:rPr>
          <w:rFonts w:ascii="Open Sans" w:hAnsi="Open Sans" w:cs="Open Sans"/>
          <w:color w:val="000000"/>
        </w:rPr>
        <w:t xml:space="preserve"> and encourage volunteering</w:t>
      </w:r>
      <w:r w:rsidR="003E2099" w:rsidRPr="00AE0BD6">
        <w:rPr>
          <w:rFonts w:ascii="Open Sans" w:hAnsi="Open Sans" w:cs="Open Sans"/>
          <w:color w:val="000000"/>
        </w:rPr>
        <w:t>.</w:t>
      </w:r>
    </w:p>
    <w:p w14:paraId="65733629" w14:textId="4FAE95E4" w:rsidR="0046475A" w:rsidRPr="00AE0BD6" w:rsidRDefault="0046475A" w:rsidP="00780403">
      <w:pPr>
        <w:numPr>
          <w:ilvl w:val="1"/>
          <w:numId w:val="8"/>
        </w:numPr>
        <w:tabs>
          <w:tab w:val="clear" w:pos="360"/>
          <w:tab w:val="num" w:pos="480"/>
        </w:tabs>
        <w:ind w:left="480" w:hanging="480"/>
        <w:jc w:val="both"/>
        <w:rPr>
          <w:rFonts w:ascii="Open Sans" w:hAnsi="Open Sans" w:cs="Open Sans"/>
          <w:color w:val="000000"/>
        </w:rPr>
      </w:pPr>
      <w:r w:rsidRPr="00AE0BD6">
        <w:rPr>
          <w:rFonts w:ascii="Open Sans" w:hAnsi="Open Sans" w:cs="Open Sans"/>
          <w:color w:val="000000"/>
        </w:rPr>
        <w:t xml:space="preserve">Running seminars in </w:t>
      </w:r>
      <w:r w:rsidR="00D948D9" w:rsidRPr="00AE0BD6">
        <w:rPr>
          <w:rFonts w:ascii="Open Sans" w:hAnsi="Open Sans" w:cs="Open Sans"/>
          <w:color w:val="000000"/>
        </w:rPr>
        <w:t>Western</w:t>
      </w:r>
      <w:r w:rsidR="00EE6942" w:rsidRPr="00AE0BD6">
        <w:rPr>
          <w:rFonts w:ascii="Open Sans" w:hAnsi="Open Sans" w:cs="Open Sans"/>
          <w:color w:val="000000"/>
        </w:rPr>
        <w:t xml:space="preserve"> Circuit</w:t>
      </w:r>
      <w:r w:rsidRPr="00AE0BD6">
        <w:rPr>
          <w:rFonts w:ascii="Open Sans" w:hAnsi="Open Sans" w:cs="Open Sans"/>
          <w:color w:val="000000"/>
        </w:rPr>
        <w:t xml:space="preserve"> that further Advocate’s aims. </w:t>
      </w:r>
    </w:p>
    <w:p w14:paraId="2BF27FAD" w14:textId="7EFF7FC6" w:rsidR="00780403" w:rsidRPr="00AE0BD6" w:rsidRDefault="00780403" w:rsidP="00780403">
      <w:pPr>
        <w:numPr>
          <w:ilvl w:val="1"/>
          <w:numId w:val="8"/>
        </w:numPr>
        <w:tabs>
          <w:tab w:val="clear" w:pos="360"/>
          <w:tab w:val="num" w:pos="480"/>
        </w:tabs>
        <w:ind w:left="480" w:hanging="480"/>
        <w:jc w:val="both"/>
        <w:rPr>
          <w:rFonts w:ascii="Open Sans" w:hAnsi="Open Sans" w:cs="Open Sans"/>
          <w:color w:val="000000"/>
        </w:rPr>
      </w:pPr>
      <w:r w:rsidRPr="00AE0BD6">
        <w:rPr>
          <w:rFonts w:ascii="Open Sans" w:hAnsi="Open Sans" w:cs="Open Sans"/>
          <w:color w:val="000000"/>
        </w:rPr>
        <w:t>Liaising with other pro bono providers</w:t>
      </w:r>
      <w:r w:rsidR="006C0F9A" w:rsidRPr="00AE0BD6">
        <w:rPr>
          <w:rFonts w:ascii="Open Sans" w:hAnsi="Open Sans" w:cs="Open Sans"/>
          <w:color w:val="000000"/>
        </w:rPr>
        <w:t xml:space="preserve"> and networks</w:t>
      </w:r>
      <w:r w:rsidR="0046475A" w:rsidRPr="00AE0BD6">
        <w:rPr>
          <w:rFonts w:ascii="Open Sans" w:hAnsi="Open Sans" w:cs="Open Sans"/>
          <w:color w:val="000000"/>
        </w:rPr>
        <w:t xml:space="preserve"> </w:t>
      </w:r>
      <w:r w:rsidRPr="00AE0BD6">
        <w:rPr>
          <w:rFonts w:ascii="Open Sans" w:hAnsi="Open Sans" w:cs="Open Sans"/>
          <w:color w:val="000000"/>
        </w:rPr>
        <w:t>such as</w:t>
      </w:r>
      <w:r w:rsidR="00771456" w:rsidRPr="00AE0BD6">
        <w:rPr>
          <w:rFonts w:ascii="Open Sans" w:hAnsi="Open Sans" w:cs="Open Sans"/>
          <w:color w:val="000000"/>
        </w:rPr>
        <w:t xml:space="preserve"> the Free Representation Unit, </w:t>
      </w:r>
      <w:r w:rsidRPr="00AE0BD6">
        <w:rPr>
          <w:rFonts w:ascii="Open Sans" w:hAnsi="Open Sans" w:cs="Open Sans"/>
          <w:color w:val="000000"/>
        </w:rPr>
        <w:t xml:space="preserve">LawWorks </w:t>
      </w:r>
      <w:r w:rsidR="00B81ADC" w:rsidRPr="00AE0BD6">
        <w:rPr>
          <w:rFonts w:ascii="Open Sans" w:hAnsi="Open Sans" w:cs="Open Sans"/>
          <w:color w:val="000000"/>
        </w:rPr>
        <w:t>and C</w:t>
      </w:r>
      <w:r w:rsidR="00512AD3" w:rsidRPr="00AE0BD6">
        <w:rPr>
          <w:rFonts w:ascii="Open Sans" w:hAnsi="Open Sans" w:cs="Open Sans"/>
          <w:color w:val="000000"/>
        </w:rPr>
        <w:t>I</w:t>
      </w:r>
      <w:r w:rsidR="00B81ADC" w:rsidRPr="00AE0BD6">
        <w:rPr>
          <w:rFonts w:ascii="Open Sans" w:hAnsi="Open Sans" w:cs="Open Sans"/>
          <w:color w:val="000000"/>
        </w:rPr>
        <w:t>LEx</w:t>
      </w:r>
      <w:r w:rsidR="003E2099" w:rsidRPr="00AE0BD6">
        <w:rPr>
          <w:rFonts w:ascii="Open Sans" w:hAnsi="Open Sans" w:cs="Open Sans"/>
          <w:color w:val="000000"/>
        </w:rPr>
        <w:t>.</w:t>
      </w:r>
    </w:p>
    <w:p w14:paraId="1118C773" w14:textId="77777777" w:rsidR="00780403" w:rsidRPr="00AE0BD6" w:rsidRDefault="00780403" w:rsidP="00780403">
      <w:pPr>
        <w:numPr>
          <w:ilvl w:val="1"/>
          <w:numId w:val="8"/>
        </w:numPr>
        <w:tabs>
          <w:tab w:val="clear" w:pos="360"/>
          <w:tab w:val="num" w:pos="480"/>
        </w:tabs>
        <w:ind w:left="480" w:hanging="480"/>
        <w:jc w:val="both"/>
        <w:rPr>
          <w:rFonts w:ascii="Open Sans" w:hAnsi="Open Sans" w:cs="Open Sans"/>
        </w:rPr>
      </w:pPr>
      <w:r w:rsidRPr="00AE0BD6">
        <w:rPr>
          <w:rFonts w:ascii="Open Sans" w:hAnsi="Open Sans" w:cs="Open Sans"/>
          <w:color w:val="000000"/>
        </w:rPr>
        <w:t>Identifying cases suitable for internal and external</w:t>
      </w:r>
      <w:r w:rsidRPr="00AE0BD6">
        <w:rPr>
          <w:rFonts w:ascii="Open Sans" w:hAnsi="Open Sans" w:cs="Open Sans"/>
        </w:rPr>
        <w:t xml:space="preserve"> publicity</w:t>
      </w:r>
      <w:r w:rsidR="003E2099" w:rsidRPr="00AE0BD6">
        <w:rPr>
          <w:rFonts w:ascii="Open Sans" w:hAnsi="Open Sans" w:cs="Open Sans"/>
        </w:rPr>
        <w:t>.</w:t>
      </w:r>
    </w:p>
    <w:p w14:paraId="7EA831B5" w14:textId="77777777" w:rsidR="00780403" w:rsidRPr="00AE0BD6" w:rsidRDefault="00780403" w:rsidP="00780403">
      <w:pPr>
        <w:jc w:val="both"/>
        <w:rPr>
          <w:rFonts w:ascii="Open Sans" w:hAnsi="Open Sans" w:cs="Open Sans"/>
        </w:rPr>
      </w:pPr>
    </w:p>
    <w:p w14:paraId="1587F008" w14:textId="77777777" w:rsidR="00780403" w:rsidRPr="00AE0BD6" w:rsidRDefault="00780403" w:rsidP="00083987">
      <w:pPr>
        <w:pStyle w:val="ListParagraph"/>
        <w:numPr>
          <w:ilvl w:val="0"/>
          <w:numId w:val="7"/>
        </w:numPr>
        <w:jc w:val="both"/>
        <w:rPr>
          <w:rFonts w:ascii="Open Sans" w:hAnsi="Open Sans" w:cs="Open Sans"/>
          <w:b/>
          <w:color w:val="E86953"/>
        </w:rPr>
      </w:pPr>
      <w:r w:rsidRPr="00AE0BD6">
        <w:rPr>
          <w:rFonts w:ascii="Open Sans" w:hAnsi="Open Sans" w:cs="Open Sans"/>
          <w:b/>
          <w:color w:val="E86953"/>
        </w:rPr>
        <w:t>Training</w:t>
      </w:r>
    </w:p>
    <w:p w14:paraId="1B101F60" w14:textId="77777777" w:rsidR="00780403" w:rsidRPr="00AE0BD6" w:rsidRDefault="00780403" w:rsidP="00780403">
      <w:pPr>
        <w:numPr>
          <w:ilvl w:val="1"/>
          <w:numId w:val="9"/>
        </w:numPr>
        <w:tabs>
          <w:tab w:val="clear" w:pos="360"/>
          <w:tab w:val="num" w:pos="480"/>
        </w:tabs>
        <w:ind w:left="480" w:hanging="480"/>
        <w:jc w:val="both"/>
        <w:rPr>
          <w:rFonts w:ascii="Open Sans" w:hAnsi="Open Sans" w:cs="Open Sans"/>
        </w:rPr>
      </w:pPr>
      <w:r w:rsidRPr="00AE0BD6">
        <w:rPr>
          <w:rFonts w:ascii="Open Sans" w:hAnsi="Open Sans" w:cs="Open Sans"/>
        </w:rPr>
        <w:t>Providing casework training sessions for office volunteers and supervising them undertaking casework tasks</w:t>
      </w:r>
      <w:r w:rsidR="003E2099" w:rsidRPr="00AE0BD6">
        <w:rPr>
          <w:rFonts w:ascii="Open Sans" w:hAnsi="Open Sans" w:cs="Open Sans"/>
        </w:rPr>
        <w:t>.</w:t>
      </w:r>
    </w:p>
    <w:p w14:paraId="54906FC1" w14:textId="77777777" w:rsidR="00780403" w:rsidRPr="00AE0BD6" w:rsidRDefault="00780403" w:rsidP="00780403">
      <w:pPr>
        <w:jc w:val="both"/>
        <w:rPr>
          <w:rFonts w:ascii="Open Sans" w:hAnsi="Open Sans" w:cs="Open Sans"/>
        </w:rPr>
      </w:pPr>
    </w:p>
    <w:p w14:paraId="441C1CB3" w14:textId="77777777" w:rsidR="00780403" w:rsidRPr="00AE0BD6" w:rsidRDefault="00780403" w:rsidP="00083987">
      <w:pPr>
        <w:pStyle w:val="ListParagraph"/>
        <w:numPr>
          <w:ilvl w:val="0"/>
          <w:numId w:val="7"/>
        </w:numPr>
        <w:jc w:val="both"/>
        <w:rPr>
          <w:rFonts w:ascii="Open Sans" w:hAnsi="Open Sans" w:cs="Open Sans"/>
          <w:b/>
          <w:color w:val="E86953"/>
        </w:rPr>
      </w:pPr>
      <w:r w:rsidRPr="00AE0BD6">
        <w:rPr>
          <w:rFonts w:ascii="Open Sans" w:hAnsi="Open Sans" w:cs="Open Sans"/>
          <w:b/>
          <w:color w:val="E86953"/>
        </w:rPr>
        <w:t>Administration and Organisation</w:t>
      </w:r>
    </w:p>
    <w:p w14:paraId="0585D3DA" w14:textId="77777777" w:rsidR="00780403" w:rsidRPr="00AE0BD6" w:rsidRDefault="00780403" w:rsidP="00780403">
      <w:pPr>
        <w:numPr>
          <w:ilvl w:val="1"/>
          <w:numId w:val="10"/>
        </w:numPr>
        <w:tabs>
          <w:tab w:val="clear" w:pos="360"/>
          <w:tab w:val="num" w:pos="480"/>
        </w:tabs>
        <w:ind w:left="480" w:hanging="480"/>
        <w:jc w:val="both"/>
        <w:rPr>
          <w:rFonts w:ascii="Open Sans" w:hAnsi="Open Sans" w:cs="Open Sans"/>
        </w:rPr>
      </w:pPr>
      <w:r w:rsidRPr="00AE0BD6">
        <w:rPr>
          <w:rFonts w:ascii="Open Sans" w:hAnsi="Open Sans" w:cs="Open Sans"/>
        </w:rPr>
        <w:t>Implementing and maintaining appropriate systems for managing casework, including appropriate filing systems</w:t>
      </w:r>
      <w:r w:rsidR="003E2099" w:rsidRPr="00AE0BD6">
        <w:rPr>
          <w:rFonts w:ascii="Open Sans" w:hAnsi="Open Sans" w:cs="Open Sans"/>
        </w:rPr>
        <w:t>.</w:t>
      </w:r>
    </w:p>
    <w:p w14:paraId="7A1CF6FB" w14:textId="77777777" w:rsidR="00780403" w:rsidRPr="00AE0BD6" w:rsidRDefault="00780403" w:rsidP="00083987">
      <w:pPr>
        <w:numPr>
          <w:ilvl w:val="1"/>
          <w:numId w:val="10"/>
        </w:numPr>
        <w:tabs>
          <w:tab w:val="clear" w:pos="360"/>
          <w:tab w:val="num" w:pos="480"/>
        </w:tabs>
        <w:ind w:left="480" w:hanging="480"/>
        <w:jc w:val="both"/>
        <w:rPr>
          <w:rFonts w:ascii="Open Sans" w:hAnsi="Open Sans" w:cs="Open Sans"/>
        </w:rPr>
      </w:pPr>
      <w:r w:rsidRPr="00AE0BD6">
        <w:rPr>
          <w:rFonts w:ascii="Open Sans" w:hAnsi="Open Sans" w:cs="Open Sans"/>
        </w:rPr>
        <w:t>Implementing and maintaining appropriate IT databases for monitoring, record-keeping and administration purposes</w:t>
      </w:r>
      <w:r w:rsidR="003E2099" w:rsidRPr="00AE0BD6">
        <w:rPr>
          <w:rFonts w:ascii="Open Sans" w:hAnsi="Open Sans" w:cs="Open Sans"/>
        </w:rPr>
        <w:t>.</w:t>
      </w:r>
    </w:p>
    <w:p w14:paraId="443C0281" w14:textId="77777777" w:rsidR="00780403" w:rsidRPr="00AE0BD6" w:rsidRDefault="00780403" w:rsidP="00780403">
      <w:pPr>
        <w:jc w:val="both"/>
        <w:rPr>
          <w:rFonts w:ascii="Open Sans" w:hAnsi="Open Sans" w:cs="Open Sans"/>
        </w:rPr>
      </w:pPr>
    </w:p>
    <w:p w14:paraId="4D38EA80" w14:textId="77777777" w:rsidR="00780403" w:rsidRPr="00AE0BD6" w:rsidRDefault="00780403" w:rsidP="00083987">
      <w:pPr>
        <w:pStyle w:val="ListParagraph"/>
        <w:numPr>
          <w:ilvl w:val="0"/>
          <w:numId w:val="7"/>
        </w:numPr>
        <w:jc w:val="both"/>
        <w:rPr>
          <w:rFonts w:ascii="Open Sans" w:hAnsi="Open Sans" w:cs="Open Sans"/>
          <w:b/>
          <w:color w:val="E86953"/>
        </w:rPr>
      </w:pPr>
      <w:r w:rsidRPr="00AE0BD6">
        <w:rPr>
          <w:rFonts w:ascii="Open Sans" w:hAnsi="Open Sans" w:cs="Open Sans"/>
          <w:b/>
          <w:color w:val="E86953"/>
        </w:rPr>
        <w:t>Generally</w:t>
      </w:r>
    </w:p>
    <w:p w14:paraId="1B890FF6" w14:textId="08E01345" w:rsidR="00780403" w:rsidRPr="00AE0BD6" w:rsidRDefault="00780403" w:rsidP="00083987">
      <w:pPr>
        <w:pStyle w:val="ListParagraph"/>
        <w:numPr>
          <w:ilvl w:val="1"/>
          <w:numId w:val="7"/>
        </w:numPr>
        <w:jc w:val="both"/>
        <w:rPr>
          <w:rFonts w:ascii="Open Sans" w:hAnsi="Open Sans" w:cs="Open Sans"/>
        </w:rPr>
      </w:pPr>
      <w:r w:rsidRPr="00AE0BD6">
        <w:rPr>
          <w:rFonts w:ascii="Open Sans" w:hAnsi="Open Sans" w:cs="Open Sans"/>
        </w:rPr>
        <w:t xml:space="preserve">Undertaking any other responsibilities as reasonably requested by the </w:t>
      </w:r>
      <w:r w:rsidR="00A70D11" w:rsidRPr="00AE0BD6">
        <w:rPr>
          <w:rFonts w:ascii="Open Sans" w:hAnsi="Open Sans" w:cs="Open Sans"/>
        </w:rPr>
        <w:t>SMT</w:t>
      </w:r>
      <w:r w:rsidR="003E2099" w:rsidRPr="00AE0BD6">
        <w:rPr>
          <w:rFonts w:ascii="Open Sans" w:hAnsi="Open Sans" w:cs="Open Sans"/>
        </w:rPr>
        <w:t>.</w:t>
      </w:r>
    </w:p>
    <w:p w14:paraId="74361393" w14:textId="77777777" w:rsidR="00544270" w:rsidRPr="00AE0BD6" w:rsidRDefault="00780403" w:rsidP="00544270">
      <w:pPr>
        <w:rPr>
          <w:rFonts w:ascii="Open Sans" w:hAnsi="Open Sans" w:cs="Open Sans"/>
        </w:rPr>
      </w:pPr>
      <w:r w:rsidRPr="00AE0BD6">
        <w:rPr>
          <w:rFonts w:ascii="Open Sans" w:hAnsi="Open Sans" w:cs="Open Sans"/>
        </w:rPr>
        <w:br w:type="page"/>
      </w:r>
    </w:p>
    <w:p w14:paraId="5999EBFB" w14:textId="77777777" w:rsidR="00544270" w:rsidRPr="00AE0BD6" w:rsidRDefault="00544270" w:rsidP="00544270">
      <w:pPr>
        <w:jc w:val="center"/>
        <w:rPr>
          <w:rFonts w:ascii="Open Sans" w:hAnsi="Open Sans" w:cs="Open Sans"/>
        </w:rPr>
      </w:pPr>
      <w:r w:rsidRPr="00AE0BD6">
        <w:rPr>
          <w:rFonts w:ascii="Open Sans" w:hAnsi="Open Sans" w:cs="Open Sans"/>
          <w:noProof/>
          <w:lang w:eastAsia="en-GB"/>
        </w:rPr>
        <w:lastRenderedPageBreak/>
        <w:drawing>
          <wp:inline distT="0" distB="0" distL="0" distR="0" wp14:anchorId="3AB64307" wp14:editId="7D36489E">
            <wp:extent cx="1931670" cy="8096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ocate pic.png"/>
                    <pic:cNvPicPr/>
                  </pic:nvPicPr>
                  <pic:blipFill>
                    <a:blip r:embed="rId11">
                      <a:extLst>
                        <a:ext uri="{28A0092B-C50C-407E-A947-70E740481C1C}">
                          <a14:useLocalDpi xmlns:a14="http://schemas.microsoft.com/office/drawing/2010/main" val="0"/>
                        </a:ext>
                      </a:extLst>
                    </a:blip>
                    <a:stretch>
                      <a:fillRect/>
                    </a:stretch>
                  </pic:blipFill>
                  <pic:spPr>
                    <a:xfrm>
                      <a:off x="0" y="0"/>
                      <a:ext cx="1931670" cy="809625"/>
                    </a:xfrm>
                    <a:prstGeom prst="rect">
                      <a:avLst/>
                    </a:prstGeom>
                  </pic:spPr>
                </pic:pic>
              </a:graphicData>
            </a:graphic>
          </wp:inline>
        </w:drawing>
      </w:r>
    </w:p>
    <w:p w14:paraId="39A53906" w14:textId="77777777" w:rsidR="0098200B" w:rsidRPr="003838C0" w:rsidRDefault="0098200B" w:rsidP="0098200B">
      <w:pPr>
        <w:spacing w:after="160" w:line="259" w:lineRule="auto"/>
        <w:rPr>
          <w:rFonts w:ascii="Open Sans" w:hAnsi="Open Sans" w:cs="Open Sans"/>
          <w:b/>
          <w:bCs/>
        </w:rPr>
      </w:pPr>
      <w:r w:rsidRPr="00AE0BD6">
        <w:rPr>
          <w:rFonts w:ascii="Open Sans" w:hAnsi="Open Sans" w:cs="Open Sans"/>
          <w:b/>
          <w:bCs/>
        </w:rPr>
        <w:t>K</w:t>
      </w:r>
      <w:r w:rsidRPr="003838C0">
        <w:rPr>
          <w:rFonts w:ascii="Open Sans" w:hAnsi="Open Sans" w:cs="Open Sans"/>
          <w:b/>
          <w:bCs/>
        </w:rPr>
        <w:t>nowledge and Experience</w:t>
      </w:r>
    </w:p>
    <w:tbl>
      <w:tblPr>
        <w:tblStyle w:val="TableGrid"/>
        <w:tblW w:w="0" w:type="auto"/>
        <w:tblLook w:val="04A0" w:firstRow="1" w:lastRow="0" w:firstColumn="1" w:lastColumn="0" w:noHBand="0" w:noVBand="1"/>
      </w:tblPr>
      <w:tblGrid>
        <w:gridCol w:w="6896"/>
        <w:gridCol w:w="1285"/>
        <w:gridCol w:w="1349"/>
      </w:tblGrid>
      <w:tr w:rsidR="0098200B" w:rsidRPr="003838C0" w14:paraId="19E72228" w14:textId="77777777" w:rsidTr="00D12589">
        <w:tc>
          <w:tcPr>
            <w:tcW w:w="0" w:type="auto"/>
            <w:hideMark/>
          </w:tcPr>
          <w:p w14:paraId="12897120" w14:textId="77777777" w:rsidR="0098200B" w:rsidRPr="003838C0" w:rsidRDefault="0098200B" w:rsidP="00D12589">
            <w:pPr>
              <w:spacing w:after="160" w:line="259" w:lineRule="auto"/>
              <w:rPr>
                <w:rFonts w:ascii="Open Sans" w:hAnsi="Open Sans" w:cs="Open Sans"/>
                <w:b/>
                <w:bCs/>
              </w:rPr>
            </w:pPr>
            <w:r w:rsidRPr="003838C0">
              <w:rPr>
                <w:rFonts w:ascii="Open Sans" w:hAnsi="Open Sans" w:cs="Open Sans"/>
                <w:b/>
                <w:bCs/>
              </w:rPr>
              <w:t>Criteria</w:t>
            </w:r>
          </w:p>
        </w:tc>
        <w:tc>
          <w:tcPr>
            <w:tcW w:w="0" w:type="auto"/>
            <w:hideMark/>
          </w:tcPr>
          <w:p w14:paraId="3DC59937" w14:textId="77777777" w:rsidR="0098200B" w:rsidRPr="003838C0" w:rsidRDefault="0098200B" w:rsidP="00D12589">
            <w:pPr>
              <w:spacing w:after="160" w:line="259" w:lineRule="auto"/>
              <w:rPr>
                <w:rFonts w:ascii="Open Sans" w:hAnsi="Open Sans" w:cs="Open Sans"/>
                <w:b/>
                <w:bCs/>
              </w:rPr>
            </w:pPr>
            <w:r w:rsidRPr="003838C0">
              <w:rPr>
                <w:rFonts w:ascii="Open Sans" w:hAnsi="Open Sans" w:cs="Open Sans"/>
                <w:b/>
                <w:bCs/>
              </w:rPr>
              <w:t>Essential</w:t>
            </w:r>
          </w:p>
        </w:tc>
        <w:tc>
          <w:tcPr>
            <w:tcW w:w="0" w:type="auto"/>
            <w:hideMark/>
          </w:tcPr>
          <w:p w14:paraId="60939C7C" w14:textId="77777777" w:rsidR="0098200B" w:rsidRPr="003838C0" w:rsidRDefault="0098200B" w:rsidP="00D12589">
            <w:pPr>
              <w:spacing w:after="160" w:line="259" w:lineRule="auto"/>
              <w:rPr>
                <w:rFonts w:ascii="Open Sans" w:hAnsi="Open Sans" w:cs="Open Sans"/>
                <w:b/>
                <w:bCs/>
              </w:rPr>
            </w:pPr>
            <w:r w:rsidRPr="003838C0">
              <w:rPr>
                <w:rFonts w:ascii="Open Sans" w:hAnsi="Open Sans" w:cs="Open Sans"/>
                <w:b/>
                <w:bCs/>
              </w:rPr>
              <w:t>Desirable</w:t>
            </w:r>
          </w:p>
        </w:tc>
      </w:tr>
      <w:tr w:rsidR="0098200B" w:rsidRPr="003838C0" w14:paraId="5AA431D0" w14:textId="77777777" w:rsidTr="00D12589">
        <w:tc>
          <w:tcPr>
            <w:tcW w:w="0" w:type="auto"/>
            <w:hideMark/>
          </w:tcPr>
          <w:p w14:paraId="53161B97" w14:textId="77777777" w:rsidR="0098200B" w:rsidRPr="003838C0" w:rsidRDefault="0098200B" w:rsidP="00D12589">
            <w:pPr>
              <w:spacing w:after="160" w:line="259" w:lineRule="auto"/>
              <w:rPr>
                <w:rFonts w:ascii="Open Sans" w:hAnsi="Open Sans" w:cs="Open Sans"/>
              </w:rPr>
            </w:pPr>
            <w:r w:rsidRPr="003838C0">
              <w:rPr>
                <w:rFonts w:ascii="Open Sans" w:hAnsi="Open Sans" w:cs="Open Sans"/>
              </w:rPr>
              <w:t>Administrative or casework experience</w:t>
            </w:r>
          </w:p>
        </w:tc>
        <w:tc>
          <w:tcPr>
            <w:tcW w:w="0" w:type="auto"/>
            <w:hideMark/>
          </w:tcPr>
          <w:p w14:paraId="122D5F80" w14:textId="77777777" w:rsidR="0098200B" w:rsidRPr="003838C0" w:rsidRDefault="0098200B" w:rsidP="00D12589">
            <w:pPr>
              <w:spacing w:after="160" w:line="259" w:lineRule="auto"/>
              <w:rPr>
                <w:rFonts w:ascii="Open Sans" w:hAnsi="Open Sans" w:cs="Open Sans"/>
              </w:rPr>
            </w:pPr>
            <w:r w:rsidRPr="003838C0">
              <w:rPr>
                <w:rFonts w:ascii="Segoe UI Emoji" w:hAnsi="Segoe UI Emoji" w:cs="Segoe UI Emoji"/>
              </w:rPr>
              <w:t>✅</w:t>
            </w:r>
          </w:p>
        </w:tc>
        <w:tc>
          <w:tcPr>
            <w:tcW w:w="0" w:type="auto"/>
            <w:hideMark/>
          </w:tcPr>
          <w:p w14:paraId="71B57DB3" w14:textId="77777777" w:rsidR="0098200B" w:rsidRPr="003838C0" w:rsidRDefault="0098200B" w:rsidP="00D12589">
            <w:pPr>
              <w:spacing w:after="160" w:line="259" w:lineRule="auto"/>
              <w:rPr>
                <w:rFonts w:ascii="Open Sans" w:hAnsi="Open Sans" w:cs="Open Sans"/>
              </w:rPr>
            </w:pPr>
          </w:p>
        </w:tc>
      </w:tr>
      <w:tr w:rsidR="0098200B" w:rsidRPr="003838C0" w14:paraId="483047A6" w14:textId="77777777" w:rsidTr="00D12589">
        <w:tc>
          <w:tcPr>
            <w:tcW w:w="0" w:type="auto"/>
            <w:hideMark/>
          </w:tcPr>
          <w:p w14:paraId="6817E714" w14:textId="77777777" w:rsidR="0098200B" w:rsidRPr="003838C0" w:rsidRDefault="0098200B" w:rsidP="00D12589">
            <w:pPr>
              <w:spacing w:after="160" w:line="259" w:lineRule="auto"/>
              <w:rPr>
                <w:rFonts w:ascii="Open Sans" w:hAnsi="Open Sans" w:cs="Open Sans"/>
              </w:rPr>
            </w:pPr>
            <w:r w:rsidRPr="003838C0">
              <w:rPr>
                <w:rFonts w:ascii="Open Sans" w:hAnsi="Open Sans" w:cs="Open Sans"/>
              </w:rPr>
              <w:t>Awareness of the law (expert legal knowledge not required)</w:t>
            </w:r>
          </w:p>
        </w:tc>
        <w:tc>
          <w:tcPr>
            <w:tcW w:w="0" w:type="auto"/>
            <w:hideMark/>
          </w:tcPr>
          <w:p w14:paraId="7808E765" w14:textId="77777777" w:rsidR="0098200B" w:rsidRPr="003838C0" w:rsidRDefault="0098200B" w:rsidP="00D12589">
            <w:pPr>
              <w:spacing w:after="160" w:line="259" w:lineRule="auto"/>
              <w:rPr>
                <w:rFonts w:ascii="Open Sans" w:hAnsi="Open Sans" w:cs="Open Sans"/>
              </w:rPr>
            </w:pPr>
            <w:r w:rsidRPr="003838C0">
              <w:rPr>
                <w:rFonts w:ascii="Segoe UI Emoji" w:hAnsi="Segoe UI Emoji" w:cs="Segoe UI Emoji"/>
              </w:rPr>
              <w:t>✅</w:t>
            </w:r>
          </w:p>
        </w:tc>
        <w:tc>
          <w:tcPr>
            <w:tcW w:w="0" w:type="auto"/>
            <w:hideMark/>
          </w:tcPr>
          <w:p w14:paraId="08A1F492" w14:textId="77777777" w:rsidR="0098200B" w:rsidRPr="003838C0" w:rsidRDefault="0098200B" w:rsidP="00D12589">
            <w:pPr>
              <w:spacing w:after="160" w:line="259" w:lineRule="auto"/>
              <w:rPr>
                <w:rFonts w:ascii="Open Sans" w:hAnsi="Open Sans" w:cs="Open Sans"/>
              </w:rPr>
            </w:pPr>
          </w:p>
        </w:tc>
      </w:tr>
      <w:tr w:rsidR="0098200B" w:rsidRPr="003838C0" w14:paraId="63DC5EDF" w14:textId="77777777" w:rsidTr="00D12589">
        <w:tc>
          <w:tcPr>
            <w:tcW w:w="0" w:type="auto"/>
            <w:hideMark/>
          </w:tcPr>
          <w:p w14:paraId="7F39977F" w14:textId="77777777" w:rsidR="0098200B" w:rsidRPr="003838C0" w:rsidRDefault="0098200B" w:rsidP="00D12589">
            <w:pPr>
              <w:spacing w:after="160" w:line="259" w:lineRule="auto"/>
              <w:rPr>
                <w:rFonts w:ascii="Open Sans" w:hAnsi="Open Sans" w:cs="Open Sans"/>
              </w:rPr>
            </w:pPr>
            <w:r w:rsidRPr="003838C0">
              <w:rPr>
                <w:rFonts w:ascii="Open Sans" w:hAnsi="Open Sans" w:cs="Open Sans"/>
              </w:rPr>
              <w:t>Awareness of the Bar of England and Western Circuit</w:t>
            </w:r>
          </w:p>
        </w:tc>
        <w:tc>
          <w:tcPr>
            <w:tcW w:w="0" w:type="auto"/>
            <w:hideMark/>
          </w:tcPr>
          <w:p w14:paraId="5F75EE6D" w14:textId="77777777" w:rsidR="0098200B" w:rsidRPr="003838C0" w:rsidRDefault="0098200B" w:rsidP="00D12589">
            <w:pPr>
              <w:spacing w:after="160" w:line="259" w:lineRule="auto"/>
              <w:rPr>
                <w:rFonts w:ascii="Open Sans" w:hAnsi="Open Sans" w:cs="Open Sans"/>
              </w:rPr>
            </w:pPr>
            <w:r w:rsidRPr="003838C0">
              <w:rPr>
                <w:rFonts w:ascii="Segoe UI Emoji" w:hAnsi="Segoe UI Emoji" w:cs="Segoe UI Emoji"/>
              </w:rPr>
              <w:t>✅</w:t>
            </w:r>
          </w:p>
        </w:tc>
        <w:tc>
          <w:tcPr>
            <w:tcW w:w="0" w:type="auto"/>
            <w:hideMark/>
          </w:tcPr>
          <w:p w14:paraId="4A48BF36" w14:textId="77777777" w:rsidR="0098200B" w:rsidRPr="003838C0" w:rsidRDefault="0098200B" w:rsidP="00D12589">
            <w:pPr>
              <w:spacing w:after="160" w:line="259" w:lineRule="auto"/>
              <w:rPr>
                <w:rFonts w:ascii="Open Sans" w:hAnsi="Open Sans" w:cs="Open Sans"/>
              </w:rPr>
            </w:pPr>
          </w:p>
        </w:tc>
      </w:tr>
      <w:tr w:rsidR="0098200B" w:rsidRPr="003838C0" w14:paraId="27A54582" w14:textId="77777777" w:rsidTr="00D12589">
        <w:tc>
          <w:tcPr>
            <w:tcW w:w="0" w:type="auto"/>
            <w:hideMark/>
          </w:tcPr>
          <w:p w14:paraId="18306C34" w14:textId="77777777" w:rsidR="0098200B" w:rsidRPr="003838C0" w:rsidRDefault="0098200B" w:rsidP="00D12589">
            <w:pPr>
              <w:spacing w:after="160" w:line="259" w:lineRule="auto"/>
              <w:rPr>
                <w:rFonts w:ascii="Open Sans" w:hAnsi="Open Sans" w:cs="Open Sans"/>
              </w:rPr>
            </w:pPr>
            <w:r w:rsidRPr="003838C0">
              <w:rPr>
                <w:rFonts w:ascii="Open Sans" w:hAnsi="Open Sans" w:cs="Open Sans"/>
              </w:rPr>
              <w:t>Experience of working with vulnerable people</w:t>
            </w:r>
          </w:p>
        </w:tc>
        <w:tc>
          <w:tcPr>
            <w:tcW w:w="0" w:type="auto"/>
            <w:hideMark/>
          </w:tcPr>
          <w:p w14:paraId="14B3BC8B" w14:textId="77777777" w:rsidR="0098200B" w:rsidRPr="003838C0" w:rsidRDefault="0098200B" w:rsidP="00D12589">
            <w:pPr>
              <w:spacing w:after="160" w:line="259" w:lineRule="auto"/>
              <w:rPr>
                <w:rFonts w:ascii="Open Sans" w:hAnsi="Open Sans" w:cs="Open Sans"/>
              </w:rPr>
            </w:pPr>
            <w:r w:rsidRPr="003838C0">
              <w:rPr>
                <w:rFonts w:ascii="Segoe UI Emoji" w:hAnsi="Segoe UI Emoji" w:cs="Segoe UI Emoji"/>
              </w:rPr>
              <w:t>✅</w:t>
            </w:r>
          </w:p>
        </w:tc>
        <w:tc>
          <w:tcPr>
            <w:tcW w:w="0" w:type="auto"/>
            <w:hideMark/>
          </w:tcPr>
          <w:p w14:paraId="4E54D612" w14:textId="77777777" w:rsidR="0098200B" w:rsidRPr="003838C0" w:rsidRDefault="0098200B" w:rsidP="00D12589">
            <w:pPr>
              <w:spacing w:after="160" w:line="259" w:lineRule="auto"/>
              <w:rPr>
                <w:rFonts w:ascii="Open Sans" w:hAnsi="Open Sans" w:cs="Open Sans"/>
              </w:rPr>
            </w:pPr>
          </w:p>
        </w:tc>
      </w:tr>
      <w:tr w:rsidR="0098200B" w:rsidRPr="003838C0" w14:paraId="64FC5FE7" w14:textId="77777777" w:rsidTr="00D12589">
        <w:tc>
          <w:tcPr>
            <w:tcW w:w="0" w:type="auto"/>
            <w:hideMark/>
          </w:tcPr>
          <w:p w14:paraId="0A686552" w14:textId="090A2099" w:rsidR="0098200B" w:rsidRPr="003838C0" w:rsidRDefault="0098200B" w:rsidP="00D12589">
            <w:pPr>
              <w:spacing w:after="160" w:line="259" w:lineRule="auto"/>
              <w:rPr>
                <w:rFonts w:ascii="Open Sans" w:hAnsi="Open Sans" w:cs="Open Sans"/>
              </w:rPr>
            </w:pPr>
            <w:r w:rsidRPr="003838C0">
              <w:rPr>
                <w:rFonts w:ascii="Open Sans" w:hAnsi="Open Sans" w:cs="Open Sans"/>
              </w:rPr>
              <w:t xml:space="preserve">Experience of Salesforce or similar </w:t>
            </w:r>
            <w:r w:rsidR="00F4419F">
              <w:rPr>
                <w:rFonts w:ascii="Open Sans" w:hAnsi="Open Sans" w:cs="Open Sans"/>
              </w:rPr>
              <w:t>case/</w:t>
            </w:r>
            <w:r w:rsidRPr="003838C0">
              <w:rPr>
                <w:rFonts w:ascii="Open Sans" w:hAnsi="Open Sans" w:cs="Open Sans"/>
              </w:rPr>
              <w:t>document management systems</w:t>
            </w:r>
          </w:p>
        </w:tc>
        <w:tc>
          <w:tcPr>
            <w:tcW w:w="0" w:type="auto"/>
            <w:hideMark/>
          </w:tcPr>
          <w:p w14:paraId="6203AD24" w14:textId="77777777" w:rsidR="0098200B" w:rsidRPr="003838C0" w:rsidRDefault="0098200B" w:rsidP="00D12589">
            <w:pPr>
              <w:spacing w:after="160" w:line="259" w:lineRule="auto"/>
              <w:rPr>
                <w:rFonts w:ascii="Open Sans" w:hAnsi="Open Sans" w:cs="Open Sans"/>
              </w:rPr>
            </w:pPr>
          </w:p>
        </w:tc>
        <w:tc>
          <w:tcPr>
            <w:tcW w:w="0" w:type="auto"/>
            <w:hideMark/>
          </w:tcPr>
          <w:p w14:paraId="42161A51" w14:textId="77777777" w:rsidR="0098200B" w:rsidRPr="003838C0" w:rsidRDefault="0098200B" w:rsidP="00D12589">
            <w:pPr>
              <w:spacing w:after="160" w:line="259" w:lineRule="auto"/>
              <w:rPr>
                <w:rFonts w:ascii="Open Sans" w:hAnsi="Open Sans" w:cs="Open Sans"/>
              </w:rPr>
            </w:pPr>
            <w:r w:rsidRPr="003838C0">
              <w:rPr>
                <w:rFonts w:ascii="Segoe UI Emoji" w:hAnsi="Segoe UI Emoji" w:cs="Segoe UI Emoji"/>
              </w:rPr>
              <w:t>✅</w:t>
            </w:r>
          </w:p>
        </w:tc>
      </w:tr>
    </w:tbl>
    <w:p w14:paraId="40F80FE3" w14:textId="77777777" w:rsidR="0098200B" w:rsidRPr="003838C0" w:rsidRDefault="00000000" w:rsidP="0098200B">
      <w:pPr>
        <w:spacing w:after="160" w:line="259" w:lineRule="auto"/>
        <w:rPr>
          <w:rFonts w:ascii="Open Sans" w:hAnsi="Open Sans" w:cs="Open Sans"/>
        </w:rPr>
      </w:pPr>
      <w:r>
        <w:rPr>
          <w:rFonts w:ascii="Open Sans" w:hAnsi="Open Sans" w:cs="Open Sans"/>
        </w:rPr>
        <w:pict w14:anchorId="008A8C19">
          <v:rect id="_x0000_i1025" style="width:0;height:1.5pt" o:hralign="center" o:hrstd="t" o:hr="t" fillcolor="#a0a0a0" stroked="f"/>
        </w:pict>
      </w:r>
    </w:p>
    <w:p w14:paraId="078651AF" w14:textId="77777777" w:rsidR="0098200B" w:rsidRPr="003838C0" w:rsidRDefault="0098200B" w:rsidP="0098200B">
      <w:pPr>
        <w:spacing w:after="160" w:line="259" w:lineRule="auto"/>
        <w:rPr>
          <w:rFonts w:ascii="Open Sans" w:hAnsi="Open Sans" w:cs="Open Sans"/>
          <w:b/>
          <w:bCs/>
        </w:rPr>
      </w:pPr>
      <w:r w:rsidRPr="003838C0">
        <w:rPr>
          <w:rFonts w:ascii="Open Sans" w:hAnsi="Open Sans" w:cs="Open Sans"/>
          <w:b/>
          <w:bCs/>
        </w:rPr>
        <w:t>2. Skills and Abilities</w:t>
      </w:r>
    </w:p>
    <w:tbl>
      <w:tblPr>
        <w:tblStyle w:val="TableGrid"/>
        <w:tblW w:w="0" w:type="auto"/>
        <w:tblLook w:val="04A0" w:firstRow="1" w:lastRow="0" w:firstColumn="1" w:lastColumn="0" w:noHBand="0" w:noVBand="1"/>
      </w:tblPr>
      <w:tblGrid>
        <w:gridCol w:w="6896"/>
        <w:gridCol w:w="1285"/>
        <w:gridCol w:w="1349"/>
      </w:tblGrid>
      <w:tr w:rsidR="0098200B" w:rsidRPr="003838C0" w14:paraId="1197463A" w14:textId="77777777" w:rsidTr="00D12589">
        <w:tc>
          <w:tcPr>
            <w:tcW w:w="0" w:type="auto"/>
            <w:hideMark/>
          </w:tcPr>
          <w:p w14:paraId="46F84E5C" w14:textId="77777777" w:rsidR="0098200B" w:rsidRPr="003838C0" w:rsidRDefault="0098200B" w:rsidP="00D12589">
            <w:pPr>
              <w:spacing w:after="160" w:line="259" w:lineRule="auto"/>
              <w:rPr>
                <w:rFonts w:ascii="Open Sans" w:hAnsi="Open Sans" w:cs="Open Sans"/>
                <w:b/>
                <w:bCs/>
              </w:rPr>
            </w:pPr>
            <w:r w:rsidRPr="003838C0">
              <w:rPr>
                <w:rFonts w:ascii="Open Sans" w:hAnsi="Open Sans" w:cs="Open Sans"/>
                <w:b/>
                <w:bCs/>
              </w:rPr>
              <w:t>Criteria</w:t>
            </w:r>
          </w:p>
        </w:tc>
        <w:tc>
          <w:tcPr>
            <w:tcW w:w="0" w:type="auto"/>
            <w:hideMark/>
          </w:tcPr>
          <w:p w14:paraId="3EE30A92" w14:textId="77777777" w:rsidR="0098200B" w:rsidRPr="003838C0" w:rsidRDefault="0098200B" w:rsidP="00D12589">
            <w:pPr>
              <w:spacing w:after="160" w:line="259" w:lineRule="auto"/>
              <w:rPr>
                <w:rFonts w:ascii="Open Sans" w:hAnsi="Open Sans" w:cs="Open Sans"/>
                <w:b/>
                <w:bCs/>
              </w:rPr>
            </w:pPr>
            <w:r w:rsidRPr="003838C0">
              <w:rPr>
                <w:rFonts w:ascii="Open Sans" w:hAnsi="Open Sans" w:cs="Open Sans"/>
                <w:b/>
                <w:bCs/>
              </w:rPr>
              <w:t>Essential</w:t>
            </w:r>
          </w:p>
        </w:tc>
        <w:tc>
          <w:tcPr>
            <w:tcW w:w="0" w:type="auto"/>
            <w:hideMark/>
          </w:tcPr>
          <w:p w14:paraId="27195324" w14:textId="77777777" w:rsidR="0098200B" w:rsidRPr="003838C0" w:rsidRDefault="0098200B" w:rsidP="00D12589">
            <w:pPr>
              <w:spacing w:after="160" w:line="259" w:lineRule="auto"/>
              <w:rPr>
                <w:rFonts w:ascii="Open Sans" w:hAnsi="Open Sans" w:cs="Open Sans"/>
                <w:b/>
                <w:bCs/>
              </w:rPr>
            </w:pPr>
            <w:r w:rsidRPr="003838C0">
              <w:rPr>
                <w:rFonts w:ascii="Open Sans" w:hAnsi="Open Sans" w:cs="Open Sans"/>
                <w:b/>
                <w:bCs/>
              </w:rPr>
              <w:t>Desirable</w:t>
            </w:r>
          </w:p>
        </w:tc>
      </w:tr>
      <w:tr w:rsidR="0098200B" w:rsidRPr="003838C0" w14:paraId="2E11F336" w14:textId="77777777" w:rsidTr="00D12589">
        <w:tc>
          <w:tcPr>
            <w:tcW w:w="0" w:type="auto"/>
            <w:hideMark/>
          </w:tcPr>
          <w:p w14:paraId="736DD0BF" w14:textId="77777777" w:rsidR="0098200B" w:rsidRPr="003838C0" w:rsidRDefault="0098200B" w:rsidP="00D12589">
            <w:pPr>
              <w:spacing w:after="160" w:line="259" w:lineRule="auto"/>
              <w:rPr>
                <w:rFonts w:ascii="Open Sans" w:hAnsi="Open Sans" w:cs="Open Sans"/>
              </w:rPr>
            </w:pPr>
            <w:r w:rsidRPr="003838C0">
              <w:rPr>
                <w:rFonts w:ascii="Open Sans" w:hAnsi="Open Sans" w:cs="Open Sans"/>
              </w:rPr>
              <w:t>Proven ability to work in a small team with competing demands</w:t>
            </w:r>
          </w:p>
        </w:tc>
        <w:tc>
          <w:tcPr>
            <w:tcW w:w="0" w:type="auto"/>
            <w:hideMark/>
          </w:tcPr>
          <w:p w14:paraId="56EE19A2" w14:textId="77777777" w:rsidR="0098200B" w:rsidRPr="003838C0" w:rsidRDefault="0098200B" w:rsidP="00D12589">
            <w:pPr>
              <w:spacing w:after="160" w:line="259" w:lineRule="auto"/>
              <w:rPr>
                <w:rFonts w:ascii="Open Sans" w:hAnsi="Open Sans" w:cs="Open Sans"/>
              </w:rPr>
            </w:pPr>
            <w:r w:rsidRPr="003838C0">
              <w:rPr>
                <w:rFonts w:ascii="Segoe UI Emoji" w:hAnsi="Segoe UI Emoji" w:cs="Segoe UI Emoji"/>
              </w:rPr>
              <w:t>✅</w:t>
            </w:r>
          </w:p>
        </w:tc>
        <w:tc>
          <w:tcPr>
            <w:tcW w:w="0" w:type="auto"/>
            <w:hideMark/>
          </w:tcPr>
          <w:p w14:paraId="075A4B93" w14:textId="77777777" w:rsidR="0098200B" w:rsidRPr="003838C0" w:rsidRDefault="0098200B" w:rsidP="00D12589">
            <w:pPr>
              <w:spacing w:after="160" w:line="259" w:lineRule="auto"/>
              <w:rPr>
                <w:rFonts w:ascii="Open Sans" w:hAnsi="Open Sans" w:cs="Open Sans"/>
              </w:rPr>
            </w:pPr>
          </w:p>
        </w:tc>
      </w:tr>
      <w:tr w:rsidR="0098200B" w:rsidRPr="003838C0" w14:paraId="6F400D8D" w14:textId="77777777" w:rsidTr="00D12589">
        <w:tc>
          <w:tcPr>
            <w:tcW w:w="0" w:type="auto"/>
            <w:hideMark/>
          </w:tcPr>
          <w:p w14:paraId="01AC29ED" w14:textId="77777777" w:rsidR="0098200B" w:rsidRPr="003838C0" w:rsidRDefault="0098200B" w:rsidP="00D12589">
            <w:pPr>
              <w:spacing w:after="160" w:line="259" w:lineRule="auto"/>
              <w:rPr>
                <w:rFonts w:ascii="Open Sans" w:hAnsi="Open Sans" w:cs="Open Sans"/>
              </w:rPr>
            </w:pPr>
            <w:r w:rsidRPr="003838C0">
              <w:rPr>
                <w:rFonts w:ascii="Open Sans" w:hAnsi="Open Sans" w:cs="Open Sans"/>
              </w:rPr>
              <w:t>Proven ability to work in a busy environment and stay organised under pressure</w:t>
            </w:r>
          </w:p>
        </w:tc>
        <w:tc>
          <w:tcPr>
            <w:tcW w:w="0" w:type="auto"/>
            <w:hideMark/>
          </w:tcPr>
          <w:p w14:paraId="44D10B44" w14:textId="77777777" w:rsidR="0098200B" w:rsidRPr="003838C0" w:rsidRDefault="0098200B" w:rsidP="00D12589">
            <w:pPr>
              <w:spacing w:after="160" w:line="259" w:lineRule="auto"/>
              <w:rPr>
                <w:rFonts w:ascii="Open Sans" w:hAnsi="Open Sans" w:cs="Open Sans"/>
              </w:rPr>
            </w:pPr>
            <w:r w:rsidRPr="003838C0">
              <w:rPr>
                <w:rFonts w:ascii="Segoe UI Emoji" w:hAnsi="Segoe UI Emoji" w:cs="Segoe UI Emoji"/>
              </w:rPr>
              <w:t>✅</w:t>
            </w:r>
          </w:p>
        </w:tc>
        <w:tc>
          <w:tcPr>
            <w:tcW w:w="0" w:type="auto"/>
            <w:hideMark/>
          </w:tcPr>
          <w:p w14:paraId="22AA02F4" w14:textId="77777777" w:rsidR="0098200B" w:rsidRPr="003838C0" w:rsidRDefault="0098200B" w:rsidP="00D12589">
            <w:pPr>
              <w:spacing w:after="160" w:line="259" w:lineRule="auto"/>
              <w:rPr>
                <w:rFonts w:ascii="Open Sans" w:hAnsi="Open Sans" w:cs="Open Sans"/>
              </w:rPr>
            </w:pPr>
          </w:p>
        </w:tc>
      </w:tr>
      <w:tr w:rsidR="0098200B" w:rsidRPr="003838C0" w14:paraId="2AFE2534" w14:textId="77777777" w:rsidTr="00D12589">
        <w:tc>
          <w:tcPr>
            <w:tcW w:w="0" w:type="auto"/>
            <w:hideMark/>
          </w:tcPr>
          <w:p w14:paraId="0754BBEF" w14:textId="77777777" w:rsidR="0098200B" w:rsidRPr="003838C0" w:rsidRDefault="0098200B" w:rsidP="00D12589">
            <w:pPr>
              <w:spacing w:after="160" w:line="259" w:lineRule="auto"/>
              <w:rPr>
                <w:rFonts w:ascii="Open Sans" w:hAnsi="Open Sans" w:cs="Open Sans"/>
              </w:rPr>
            </w:pPr>
            <w:r w:rsidRPr="003838C0">
              <w:rPr>
                <w:rFonts w:ascii="Open Sans" w:hAnsi="Open Sans" w:cs="Open Sans"/>
              </w:rPr>
              <w:t>Excellent email and telephone etiquette</w:t>
            </w:r>
          </w:p>
        </w:tc>
        <w:tc>
          <w:tcPr>
            <w:tcW w:w="0" w:type="auto"/>
            <w:hideMark/>
          </w:tcPr>
          <w:p w14:paraId="58BA6DE7" w14:textId="77777777" w:rsidR="0098200B" w:rsidRPr="003838C0" w:rsidRDefault="0098200B" w:rsidP="00D12589">
            <w:pPr>
              <w:spacing w:after="160" w:line="259" w:lineRule="auto"/>
              <w:rPr>
                <w:rFonts w:ascii="Open Sans" w:hAnsi="Open Sans" w:cs="Open Sans"/>
              </w:rPr>
            </w:pPr>
            <w:r w:rsidRPr="003838C0">
              <w:rPr>
                <w:rFonts w:ascii="Segoe UI Emoji" w:hAnsi="Segoe UI Emoji" w:cs="Segoe UI Emoji"/>
              </w:rPr>
              <w:t>✅</w:t>
            </w:r>
          </w:p>
        </w:tc>
        <w:tc>
          <w:tcPr>
            <w:tcW w:w="0" w:type="auto"/>
            <w:hideMark/>
          </w:tcPr>
          <w:p w14:paraId="03172BF6" w14:textId="77777777" w:rsidR="0098200B" w:rsidRPr="003838C0" w:rsidRDefault="0098200B" w:rsidP="00D12589">
            <w:pPr>
              <w:spacing w:after="160" w:line="259" w:lineRule="auto"/>
              <w:rPr>
                <w:rFonts w:ascii="Open Sans" w:hAnsi="Open Sans" w:cs="Open Sans"/>
              </w:rPr>
            </w:pPr>
          </w:p>
        </w:tc>
      </w:tr>
      <w:tr w:rsidR="0098200B" w:rsidRPr="003838C0" w14:paraId="37588BE5" w14:textId="77777777" w:rsidTr="00D12589">
        <w:tc>
          <w:tcPr>
            <w:tcW w:w="0" w:type="auto"/>
            <w:hideMark/>
          </w:tcPr>
          <w:p w14:paraId="72E61581" w14:textId="77777777" w:rsidR="0098200B" w:rsidRPr="003838C0" w:rsidRDefault="0098200B" w:rsidP="00D12589">
            <w:pPr>
              <w:spacing w:after="160" w:line="259" w:lineRule="auto"/>
              <w:rPr>
                <w:rFonts w:ascii="Open Sans" w:hAnsi="Open Sans" w:cs="Open Sans"/>
              </w:rPr>
            </w:pPr>
            <w:r w:rsidRPr="003838C0">
              <w:rPr>
                <w:rFonts w:ascii="Open Sans" w:hAnsi="Open Sans" w:cs="Open Sans"/>
              </w:rPr>
              <w:t>Proven ability to communicate with a wide range of people and liaise with other organisations</w:t>
            </w:r>
          </w:p>
        </w:tc>
        <w:tc>
          <w:tcPr>
            <w:tcW w:w="0" w:type="auto"/>
            <w:hideMark/>
          </w:tcPr>
          <w:p w14:paraId="7FD3EFFE" w14:textId="77777777" w:rsidR="0098200B" w:rsidRPr="003838C0" w:rsidRDefault="0098200B" w:rsidP="00D12589">
            <w:pPr>
              <w:spacing w:after="160" w:line="259" w:lineRule="auto"/>
              <w:rPr>
                <w:rFonts w:ascii="Open Sans" w:hAnsi="Open Sans" w:cs="Open Sans"/>
              </w:rPr>
            </w:pPr>
            <w:r w:rsidRPr="003838C0">
              <w:rPr>
                <w:rFonts w:ascii="Segoe UI Emoji" w:hAnsi="Segoe UI Emoji" w:cs="Segoe UI Emoji"/>
              </w:rPr>
              <w:t>✅</w:t>
            </w:r>
          </w:p>
        </w:tc>
        <w:tc>
          <w:tcPr>
            <w:tcW w:w="0" w:type="auto"/>
            <w:hideMark/>
          </w:tcPr>
          <w:p w14:paraId="00AAE67A" w14:textId="77777777" w:rsidR="0098200B" w:rsidRPr="003838C0" w:rsidRDefault="0098200B" w:rsidP="00D12589">
            <w:pPr>
              <w:spacing w:after="160" w:line="259" w:lineRule="auto"/>
              <w:rPr>
                <w:rFonts w:ascii="Open Sans" w:hAnsi="Open Sans" w:cs="Open Sans"/>
              </w:rPr>
            </w:pPr>
          </w:p>
        </w:tc>
      </w:tr>
      <w:tr w:rsidR="0098200B" w:rsidRPr="003838C0" w14:paraId="503AB9DA" w14:textId="77777777" w:rsidTr="00D12589">
        <w:tc>
          <w:tcPr>
            <w:tcW w:w="0" w:type="auto"/>
            <w:hideMark/>
          </w:tcPr>
          <w:p w14:paraId="5AFBA529" w14:textId="77777777" w:rsidR="0098200B" w:rsidRPr="003838C0" w:rsidRDefault="0098200B" w:rsidP="00D12589">
            <w:pPr>
              <w:spacing w:after="160" w:line="259" w:lineRule="auto"/>
              <w:rPr>
                <w:rFonts w:ascii="Open Sans" w:hAnsi="Open Sans" w:cs="Open Sans"/>
              </w:rPr>
            </w:pPr>
            <w:r w:rsidRPr="003838C0">
              <w:rPr>
                <w:rFonts w:ascii="Open Sans" w:hAnsi="Open Sans" w:cs="Open Sans"/>
              </w:rPr>
              <w:t>Proven ability to prioritise effectively and meet deadlines</w:t>
            </w:r>
          </w:p>
        </w:tc>
        <w:tc>
          <w:tcPr>
            <w:tcW w:w="0" w:type="auto"/>
            <w:hideMark/>
          </w:tcPr>
          <w:p w14:paraId="02FBFA74" w14:textId="77777777" w:rsidR="0098200B" w:rsidRPr="003838C0" w:rsidRDefault="0098200B" w:rsidP="00D12589">
            <w:pPr>
              <w:spacing w:after="160" w:line="259" w:lineRule="auto"/>
              <w:rPr>
                <w:rFonts w:ascii="Open Sans" w:hAnsi="Open Sans" w:cs="Open Sans"/>
              </w:rPr>
            </w:pPr>
            <w:r w:rsidRPr="003838C0">
              <w:rPr>
                <w:rFonts w:ascii="Segoe UI Emoji" w:hAnsi="Segoe UI Emoji" w:cs="Segoe UI Emoji"/>
              </w:rPr>
              <w:t>✅</w:t>
            </w:r>
          </w:p>
        </w:tc>
        <w:tc>
          <w:tcPr>
            <w:tcW w:w="0" w:type="auto"/>
            <w:hideMark/>
          </w:tcPr>
          <w:p w14:paraId="17C3DE7A" w14:textId="77777777" w:rsidR="0098200B" w:rsidRPr="003838C0" w:rsidRDefault="0098200B" w:rsidP="00D12589">
            <w:pPr>
              <w:spacing w:after="160" w:line="259" w:lineRule="auto"/>
              <w:rPr>
                <w:rFonts w:ascii="Open Sans" w:hAnsi="Open Sans" w:cs="Open Sans"/>
              </w:rPr>
            </w:pPr>
          </w:p>
        </w:tc>
      </w:tr>
      <w:tr w:rsidR="0098200B" w:rsidRPr="003838C0" w14:paraId="3B0095D0" w14:textId="77777777" w:rsidTr="00D12589">
        <w:tc>
          <w:tcPr>
            <w:tcW w:w="0" w:type="auto"/>
            <w:hideMark/>
          </w:tcPr>
          <w:p w14:paraId="77F8AE44" w14:textId="77777777" w:rsidR="0098200B" w:rsidRPr="003838C0" w:rsidRDefault="0098200B" w:rsidP="00D12589">
            <w:pPr>
              <w:spacing w:after="160" w:line="259" w:lineRule="auto"/>
              <w:rPr>
                <w:rFonts w:ascii="Open Sans" w:hAnsi="Open Sans" w:cs="Open Sans"/>
              </w:rPr>
            </w:pPr>
            <w:r w:rsidRPr="003838C0">
              <w:rPr>
                <w:rFonts w:ascii="Open Sans" w:hAnsi="Open Sans" w:cs="Open Sans"/>
              </w:rPr>
              <w:t>Proven ability to cope with stressful situations</w:t>
            </w:r>
          </w:p>
        </w:tc>
        <w:tc>
          <w:tcPr>
            <w:tcW w:w="0" w:type="auto"/>
            <w:hideMark/>
          </w:tcPr>
          <w:p w14:paraId="1A427140" w14:textId="77777777" w:rsidR="0098200B" w:rsidRPr="003838C0" w:rsidRDefault="0098200B" w:rsidP="00D12589">
            <w:pPr>
              <w:spacing w:after="160" w:line="259" w:lineRule="auto"/>
              <w:rPr>
                <w:rFonts w:ascii="Open Sans" w:hAnsi="Open Sans" w:cs="Open Sans"/>
              </w:rPr>
            </w:pPr>
            <w:r w:rsidRPr="003838C0">
              <w:rPr>
                <w:rFonts w:ascii="Segoe UI Emoji" w:hAnsi="Segoe UI Emoji" w:cs="Segoe UI Emoji"/>
              </w:rPr>
              <w:t>✅</w:t>
            </w:r>
          </w:p>
        </w:tc>
        <w:tc>
          <w:tcPr>
            <w:tcW w:w="0" w:type="auto"/>
            <w:hideMark/>
          </w:tcPr>
          <w:p w14:paraId="01FF522F" w14:textId="77777777" w:rsidR="0098200B" w:rsidRPr="003838C0" w:rsidRDefault="0098200B" w:rsidP="00D12589">
            <w:pPr>
              <w:spacing w:after="160" w:line="259" w:lineRule="auto"/>
              <w:rPr>
                <w:rFonts w:ascii="Open Sans" w:hAnsi="Open Sans" w:cs="Open Sans"/>
              </w:rPr>
            </w:pPr>
          </w:p>
        </w:tc>
      </w:tr>
      <w:tr w:rsidR="0098200B" w:rsidRPr="003838C0" w14:paraId="667A698E" w14:textId="77777777" w:rsidTr="00D12589">
        <w:tc>
          <w:tcPr>
            <w:tcW w:w="0" w:type="auto"/>
            <w:hideMark/>
          </w:tcPr>
          <w:p w14:paraId="20802402" w14:textId="77777777" w:rsidR="0098200B" w:rsidRPr="003838C0" w:rsidRDefault="0098200B" w:rsidP="00D12589">
            <w:pPr>
              <w:spacing w:after="160" w:line="259" w:lineRule="auto"/>
              <w:rPr>
                <w:rFonts w:ascii="Open Sans" w:hAnsi="Open Sans" w:cs="Open Sans"/>
              </w:rPr>
            </w:pPr>
            <w:r w:rsidRPr="003838C0">
              <w:rPr>
                <w:rFonts w:ascii="Open Sans" w:hAnsi="Open Sans" w:cs="Open Sans"/>
              </w:rPr>
              <w:t>Competent IT skills</w:t>
            </w:r>
          </w:p>
        </w:tc>
        <w:tc>
          <w:tcPr>
            <w:tcW w:w="0" w:type="auto"/>
            <w:hideMark/>
          </w:tcPr>
          <w:p w14:paraId="6EF22A3B" w14:textId="77777777" w:rsidR="0098200B" w:rsidRPr="003838C0" w:rsidRDefault="0098200B" w:rsidP="00D12589">
            <w:pPr>
              <w:spacing w:after="160" w:line="259" w:lineRule="auto"/>
              <w:rPr>
                <w:rFonts w:ascii="Open Sans" w:hAnsi="Open Sans" w:cs="Open Sans"/>
              </w:rPr>
            </w:pPr>
            <w:r w:rsidRPr="003838C0">
              <w:rPr>
                <w:rFonts w:ascii="Segoe UI Emoji" w:hAnsi="Segoe UI Emoji" w:cs="Segoe UI Emoji"/>
              </w:rPr>
              <w:t>✅</w:t>
            </w:r>
          </w:p>
        </w:tc>
        <w:tc>
          <w:tcPr>
            <w:tcW w:w="0" w:type="auto"/>
            <w:hideMark/>
          </w:tcPr>
          <w:p w14:paraId="5B4AFA8A" w14:textId="77777777" w:rsidR="0098200B" w:rsidRPr="003838C0" w:rsidRDefault="0098200B" w:rsidP="00D12589">
            <w:pPr>
              <w:spacing w:after="160" w:line="259" w:lineRule="auto"/>
              <w:rPr>
                <w:rFonts w:ascii="Open Sans" w:hAnsi="Open Sans" w:cs="Open Sans"/>
              </w:rPr>
            </w:pPr>
          </w:p>
        </w:tc>
      </w:tr>
    </w:tbl>
    <w:p w14:paraId="01305C3C" w14:textId="77777777" w:rsidR="0098200B" w:rsidRPr="003838C0" w:rsidRDefault="00000000" w:rsidP="0098200B">
      <w:pPr>
        <w:spacing w:after="160" w:line="259" w:lineRule="auto"/>
        <w:rPr>
          <w:rFonts w:ascii="Open Sans" w:hAnsi="Open Sans" w:cs="Open Sans"/>
        </w:rPr>
      </w:pPr>
      <w:r>
        <w:rPr>
          <w:rFonts w:ascii="Open Sans" w:hAnsi="Open Sans" w:cs="Open Sans"/>
        </w:rPr>
        <w:pict w14:anchorId="5E2D51B4">
          <v:rect id="_x0000_i1026" style="width:0;height:1.5pt" o:hralign="center" o:hrstd="t" o:hr="t" fillcolor="#a0a0a0" stroked="f"/>
        </w:pict>
      </w:r>
    </w:p>
    <w:p w14:paraId="374F0FA3" w14:textId="77777777" w:rsidR="0098200B" w:rsidRPr="003838C0" w:rsidRDefault="0098200B" w:rsidP="0098200B">
      <w:pPr>
        <w:spacing w:after="160" w:line="259" w:lineRule="auto"/>
        <w:rPr>
          <w:rFonts w:ascii="Open Sans" w:hAnsi="Open Sans" w:cs="Open Sans"/>
          <w:b/>
          <w:bCs/>
        </w:rPr>
      </w:pPr>
      <w:r w:rsidRPr="003838C0">
        <w:rPr>
          <w:rFonts w:ascii="Open Sans" w:hAnsi="Open Sans" w:cs="Open Sans"/>
          <w:b/>
          <w:bCs/>
        </w:rPr>
        <w:t>3. Personal Qualities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53"/>
        <w:gridCol w:w="1149"/>
        <w:gridCol w:w="1228"/>
      </w:tblGrid>
      <w:tr w:rsidR="0098200B" w:rsidRPr="003838C0" w14:paraId="2A2E8B09" w14:textId="77777777" w:rsidTr="00D12589">
        <w:trPr>
          <w:tblHeader/>
          <w:tblCellSpacing w:w="15" w:type="dxa"/>
        </w:trPr>
        <w:tc>
          <w:tcPr>
            <w:tcW w:w="0" w:type="auto"/>
            <w:vAlign w:val="center"/>
            <w:hideMark/>
          </w:tcPr>
          <w:p w14:paraId="6F17AFA3" w14:textId="77777777" w:rsidR="0098200B" w:rsidRPr="003838C0" w:rsidRDefault="0098200B" w:rsidP="00D12589">
            <w:pPr>
              <w:spacing w:after="160" w:line="259" w:lineRule="auto"/>
              <w:rPr>
                <w:rFonts w:ascii="Open Sans" w:hAnsi="Open Sans" w:cs="Open Sans"/>
                <w:b/>
                <w:bCs/>
              </w:rPr>
            </w:pPr>
            <w:r w:rsidRPr="003838C0">
              <w:rPr>
                <w:rFonts w:ascii="Open Sans" w:hAnsi="Open Sans" w:cs="Open Sans"/>
                <w:b/>
                <w:bCs/>
              </w:rPr>
              <w:t>Criteria</w:t>
            </w:r>
          </w:p>
        </w:tc>
        <w:tc>
          <w:tcPr>
            <w:tcW w:w="0" w:type="auto"/>
            <w:vAlign w:val="center"/>
            <w:hideMark/>
          </w:tcPr>
          <w:p w14:paraId="7AB9FA32" w14:textId="77777777" w:rsidR="0098200B" w:rsidRPr="003838C0" w:rsidRDefault="0098200B" w:rsidP="00D12589">
            <w:pPr>
              <w:spacing w:after="160" w:line="259" w:lineRule="auto"/>
              <w:rPr>
                <w:rFonts w:ascii="Open Sans" w:hAnsi="Open Sans" w:cs="Open Sans"/>
                <w:b/>
                <w:bCs/>
              </w:rPr>
            </w:pPr>
            <w:r w:rsidRPr="003838C0">
              <w:rPr>
                <w:rFonts w:ascii="Open Sans" w:hAnsi="Open Sans" w:cs="Open Sans"/>
                <w:b/>
                <w:bCs/>
              </w:rPr>
              <w:t>Essential</w:t>
            </w:r>
          </w:p>
        </w:tc>
        <w:tc>
          <w:tcPr>
            <w:tcW w:w="0" w:type="auto"/>
            <w:vAlign w:val="center"/>
            <w:hideMark/>
          </w:tcPr>
          <w:p w14:paraId="4BC04547" w14:textId="77777777" w:rsidR="0098200B" w:rsidRPr="003838C0" w:rsidRDefault="0098200B" w:rsidP="00D12589">
            <w:pPr>
              <w:spacing w:after="160" w:line="259" w:lineRule="auto"/>
              <w:rPr>
                <w:rFonts w:ascii="Open Sans" w:hAnsi="Open Sans" w:cs="Open Sans"/>
                <w:b/>
                <w:bCs/>
              </w:rPr>
            </w:pPr>
            <w:r w:rsidRPr="003838C0">
              <w:rPr>
                <w:rFonts w:ascii="Open Sans" w:hAnsi="Open Sans" w:cs="Open Sans"/>
                <w:b/>
                <w:bCs/>
              </w:rPr>
              <w:t>Desirable</w:t>
            </w:r>
          </w:p>
        </w:tc>
      </w:tr>
      <w:tr w:rsidR="0098200B" w:rsidRPr="003838C0" w14:paraId="62D18D3E" w14:textId="77777777" w:rsidTr="00D12589">
        <w:trPr>
          <w:tblCellSpacing w:w="15" w:type="dxa"/>
        </w:trPr>
        <w:tc>
          <w:tcPr>
            <w:tcW w:w="0" w:type="auto"/>
            <w:vAlign w:val="center"/>
            <w:hideMark/>
          </w:tcPr>
          <w:p w14:paraId="5698B4BB" w14:textId="77777777" w:rsidR="0098200B" w:rsidRPr="003838C0" w:rsidRDefault="0098200B" w:rsidP="00D12589">
            <w:pPr>
              <w:spacing w:after="160" w:line="259" w:lineRule="auto"/>
              <w:rPr>
                <w:rFonts w:ascii="Open Sans" w:hAnsi="Open Sans" w:cs="Open Sans"/>
              </w:rPr>
            </w:pPr>
            <w:r w:rsidRPr="003838C0">
              <w:rPr>
                <w:rFonts w:ascii="Open Sans" w:hAnsi="Open Sans" w:cs="Open Sans"/>
              </w:rPr>
              <w:t>Empathetic and driven to help vulnerable people who may be upset or angry</w:t>
            </w:r>
          </w:p>
        </w:tc>
        <w:tc>
          <w:tcPr>
            <w:tcW w:w="0" w:type="auto"/>
            <w:vAlign w:val="center"/>
            <w:hideMark/>
          </w:tcPr>
          <w:p w14:paraId="3B5A4951" w14:textId="77777777" w:rsidR="0098200B" w:rsidRPr="003838C0" w:rsidRDefault="0098200B" w:rsidP="00D12589">
            <w:pPr>
              <w:spacing w:after="160" w:line="259" w:lineRule="auto"/>
              <w:rPr>
                <w:rFonts w:ascii="Open Sans" w:hAnsi="Open Sans" w:cs="Open Sans"/>
              </w:rPr>
            </w:pPr>
            <w:r w:rsidRPr="003838C0">
              <w:rPr>
                <w:rFonts w:ascii="Segoe UI Emoji" w:hAnsi="Segoe UI Emoji" w:cs="Segoe UI Emoji"/>
              </w:rPr>
              <w:t>✅</w:t>
            </w:r>
          </w:p>
        </w:tc>
        <w:tc>
          <w:tcPr>
            <w:tcW w:w="0" w:type="auto"/>
            <w:vAlign w:val="center"/>
            <w:hideMark/>
          </w:tcPr>
          <w:p w14:paraId="11BB8B09" w14:textId="77777777" w:rsidR="0098200B" w:rsidRPr="003838C0" w:rsidRDefault="0098200B" w:rsidP="00D12589">
            <w:pPr>
              <w:spacing w:after="160" w:line="259" w:lineRule="auto"/>
              <w:rPr>
                <w:rFonts w:ascii="Open Sans" w:hAnsi="Open Sans" w:cs="Open Sans"/>
              </w:rPr>
            </w:pPr>
          </w:p>
        </w:tc>
      </w:tr>
      <w:tr w:rsidR="0098200B" w:rsidRPr="003838C0" w14:paraId="60921202" w14:textId="77777777" w:rsidTr="00D12589">
        <w:trPr>
          <w:tblCellSpacing w:w="15" w:type="dxa"/>
        </w:trPr>
        <w:tc>
          <w:tcPr>
            <w:tcW w:w="0" w:type="auto"/>
            <w:vAlign w:val="center"/>
            <w:hideMark/>
          </w:tcPr>
          <w:p w14:paraId="1C246D79" w14:textId="77777777" w:rsidR="0098200B" w:rsidRPr="003838C0" w:rsidRDefault="0098200B" w:rsidP="00D12589">
            <w:pPr>
              <w:spacing w:after="160" w:line="259" w:lineRule="auto"/>
              <w:rPr>
                <w:rFonts w:ascii="Open Sans" w:hAnsi="Open Sans" w:cs="Open Sans"/>
              </w:rPr>
            </w:pPr>
            <w:r w:rsidRPr="003838C0">
              <w:rPr>
                <w:rFonts w:ascii="Open Sans" w:hAnsi="Open Sans" w:cs="Open Sans"/>
              </w:rPr>
              <w:lastRenderedPageBreak/>
              <w:t>Value pro bono and diversity</w:t>
            </w:r>
          </w:p>
        </w:tc>
        <w:tc>
          <w:tcPr>
            <w:tcW w:w="0" w:type="auto"/>
            <w:vAlign w:val="center"/>
            <w:hideMark/>
          </w:tcPr>
          <w:p w14:paraId="3C888EA7" w14:textId="77777777" w:rsidR="0098200B" w:rsidRPr="003838C0" w:rsidRDefault="0098200B" w:rsidP="00D12589">
            <w:pPr>
              <w:spacing w:after="160" w:line="259" w:lineRule="auto"/>
              <w:rPr>
                <w:rFonts w:ascii="Open Sans" w:hAnsi="Open Sans" w:cs="Open Sans"/>
              </w:rPr>
            </w:pPr>
            <w:r w:rsidRPr="003838C0">
              <w:rPr>
                <w:rFonts w:ascii="Segoe UI Emoji" w:hAnsi="Segoe UI Emoji" w:cs="Segoe UI Emoji"/>
              </w:rPr>
              <w:t>✅</w:t>
            </w:r>
          </w:p>
        </w:tc>
        <w:tc>
          <w:tcPr>
            <w:tcW w:w="0" w:type="auto"/>
            <w:vAlign w:val="center"/>
            <w:hideMark/>
          </w:tcPr>
          <w:p w14:paraId="5DD57262" w14:textId="77777777" w:rsidR="0098200B" w:rsidRPr="003838C0" w:rsidRDefault="0098200B" w:rsidP="00D12589">
            <w:pPr>
              <w:spacing w:after="160" w:line="259" w:lineRule="auto"/>
              <w:rPr>
                <w:rFonts w:ascii="Open Sans" w:hAnsi="Open Sans" w:cs="Open Sans"/>
              </w:rPr>
            </w:pPr>
          </w:p>
        </w:tc>
      </w:tr>
      <w:tr w:rsidR="0098200B" w:rsidRPr="003838C0" w14:paraId="7F65C380" w14:textId="77777777" w:rsidTr="00D12589">
        <w:trPr>
          <w:tblCellSpacing w:w="15" w:type="dxa"/>
        </w:trPr>
        <w:tc>
          <w:tcPr>
            <w:tcW w:w="0" w:type="auto"/>
            <w:vAlign w:val="center"/>
            <w:hideMark/>
          </w:tcPr>
          <w:p w14:paraId="5EC9D2F5" w14:textId="77777777" w:rsidR="0098200B" w:rsidRPr="003838C0" w:rsidRDefault="0098200B" w:rsidP="00D12589">
            <w:pPr>
              <w:spacing w:after="160" w:line="259" w:lineRule="auto"/>
              <w:rPr>
                <w:rFonts w:ascii="Open Sans" w:hAnsi="Open Sans" w:cs="Open Sans"/>
              </w:rPr>
            </w:pPr>
            <w:r w:rsidRPr="003838C0">
              <w:rPr>
                <w:rFonts w:ascii="Open Sans" w:hAnsi="Open Sans" w:cs="Open Sans"/>
              </w:rPr>
              <w:t>Resilient, pragmatic, and adaptable</w:t>
            </w:r>
          </w:p>
        </w:tc>
        <w:tc>
          <w:tcPr>
            <w:tcW w:w="0" w:type="auto"/>
            <w:vAlign w:val="center"/>
            <w:hideMark/>
          </w:tcPr>
          <w:p w14:paraId="7FAEE0FC" w14:textId="77777777" w:rsidR="0098200B" w:rsidRPr="003838C0" w:rsidRDefault="0098200B" w:rsidP="00D12589">
            <w:pPr>
              <w:spacing w:after="160" w:line="259" w:lineRule="auto"/>
              <w:rPr>
                <w:rFonts w:ascii="Open Sans" w:hAnsi="Open Sans" w:cs="Open Sans"/>
              </w:rPr>
            </w:pPr>
            <w:r w:rsidRPr="003838C0">
              <w:rPr>
                <w:rFonts w:ascii="Segoe UI Emoji" w:hAnsi="Segoe UI Emoji" w:cs="Segoe UI Emoji"/>
              </w:rPr>
              <w:t>✅</w:t>
            </w:r>
          </w:p>
        </w:tc>
        <w:tc>
          <w:tcPr>
            <w:tcW w:w="0" w:type="auto"/>
            <w:vAlign w:val="center"/>
            <w:hideMark/>
          </w:tcPr>
          <w:p w14:paraId="72FA1788" w14:textId="77777777" w:rsidR="0098200B" w:rsidRPr="003838C0" w:rsidRDefault="0098200B" w:rsidP="00D12589">
            <w:pPr>
              <w:spacing w:after="160" w:line="259" w:lineRule="auto"/>
              <w:rPr>
                <w:rFonts w:ascii="Open Sans" w:hAnsi="Open Sans" w:cs="Open Sans"/>
              </w:rPr>
            </w:pPr>
          </w:p>
        </w:tc>
      </w:tr>
      <w:tr w:rsidR="0098200B" w:rsidRPr="003838C0" w14:paraId="66290DF8" w14:textId="77777777" w:rsidTr="00D12589">
        <w:trPr>
          <w:tblCellSpacing w:w="15" w:type="dxa"/>
        </w:trPr>
        <w:tc>
          <w:tcPr>
            <w:tcW w:w="0" w:type="auto"/>
            <w:vAlign w:val="center"/>
            <w:hideMark/>
          </w:tcPr>
          <w:p w14:paraId="7E09F284" w14:textId="77777777" w:rsidR="0098200B" w:rsidRPr="003838C0" w:rsidRDefault="0098200B" w:rsidP="00D12589">
            <w:pPr>
              <w:spacing w:after="160" w:line="259" w:lineRule="auto"/>
              <w:rPr>
                <w:rFonts w:ascii="Open Sans" w:hAnsi="Open Sans" w:cs="Open Sans"/>
              </w:rPr>
            </w:pPr>
            <w:r w:rsidRPr="003838C0">
              <w:rPr>
                <w:rFonts w:ascii="Open Sans" w:hAnsi="Open Sans" w:cs="Open Sans"/>
              </w:rPr>
              <w:t>Positive and proactive “can-do” attitude and approach to work</w:t>
            </w:r>
          </w:p>
        </w:tc>
        <w:tc>
          <w:tcPr>
            <w:tcW w:w="0" w:type="auto"/>
            <w:vAlign w:val="center"/>
            <w:hideMark/>
          </w:tcPr>
          <w:p w14:paraId="5EA9BD3E" w14:textId="77777777" w:rsidR="0098200B" w:rsidRPr="003838C0" w:rsidRDefault="0098200B" w:rsidP="00D12589">
            <w:pPr>
              <w:spacing w:after="160" w:line="259" w:lineRule="auto"/>
              <w:rPr>
                <w:rFonts w:ascii="Open Sans" w:hAnsi="Open Sans" w:cs="Open Sans"/>
              </w:rPr>
            </w:pPr>
            <w:r w:rsidRPr="003838C0">
              <w:rPr>
                <w:rFonts w:ascii="Segoe UI Emoji" w:hAnsi="Segoe UI Emoji" w:cs="Segoe UI Emoji"/>
              </w:rPr>
              <w:t>✅</w:t>
            </w:r>
          </w:p>
        </w:tc>
        <w:tc>
          <w:tcPr>
            <w:tcW w:w="0" w:type="auto"/>
            <w:vAlign w:val="center"/>
            <w:hideMark/>
          </w:tcPr>
          <w:p w14:paraId="30CDE724" w14:textId="77777777" w:rsidR="0098200B" w:rsidRPr="003838C0" w:rsidRDefault="0098200B" w:rsidP="00D12589">
            <w:pPr>
              <w:spacing w:after="160" w:line="259" w:lineRule="auto"/>
              <w:rPr>
                <w:rFonts w:ascii="Open Sans" w:hAnsi="Open Sans" w:cs="Open Sans"/>
              </w:rPr>
            </w:pPr>
          </w:p>
        </w:tc>
      </w:tr>
      <w:tr w:rsidR="0098200B" w:rsidRPr="003838C0" w14:paraId="2A5347EB" w14:textId="77777777" w:rsidTr="00D12589">
        <w:trPr>
          <w:tblCellSpacing w:w="15" w:type="dxa"/>
        </w:trPr>
        <w:tc>
          <w:tcPr>
            <w:tcW w:w="0" w:type="auto"/>
            <w:vAlign w:val="center"/>
            <w:hideMark/>
          </w:tcPr>
          <w:p w14:paraId="5009BE48" w14:textId="77777777" w:rsidR="0098200B" w:rsidRPr="003838C0" w:rsidRDefault="0098200B" w:rsidP="00D12589">
            <w:pPr>
              <w:spacing w:after="160" w:line="259" w:lineRule="auto"/>
              <w:rPr>
                <w:rFonts w:ascii="Open Sans" w:hAnsi="Open Sans" w:cs="Open Sans"/>
              </w:rPr>
            </w:pPr>
            <w:r w:rsidRPr="003838C0">
              <w:rPr>
                <w:rFonts w:ascii="Open Sans" w:hAnsi="Open Sans" w:cs="Open Sans"/>
              </w:rPr>
              <w:t xml:space="preserve"> Commitment to the development of pro bono legal services</w:t>
            </w:r>
          </w:p>
        </w:tc>
        <w:tc>
          <w:tcPr>
            <w:tcW w:w="0" w:type="auto"/>
            <w:vAlign w:val="center"/>
            <w:hideMark/>
          </w:tcPr>
          <w:p w14:paraId="20D5AC2C" w14:textId="77777777" w:rsidR="0098200B" w:rsidRPr="003838C0" w:rsidRDefault="0098200B" w:rsidP="00D12589">
            <w:pPr>
              <w:spacing w:after="160" w:line="259" w:lineRule="auto"/>
              <w:rPr>
                <w:rFonts w:ascii="Open Sans" w:hAnsi="Open Sans" w:cs="Open Sans"/>
              </w:rPr>
            </w:pPr>
            <w:r w:rsidRPr="003838C0">
              <w:rPr>
                <w:rFonts w:ascii="Segoe UI Emoji" w:hAnsi="Segoe UI Emoji" w:cs="Segoe UI Emoji"/>
              </w:rPr>
              <w:t>✅</w:t>
            </w:r>
          </w:p>
        </w:tc>
        <w:tc>
          <w:tcPr>
            <w:tcW w:w="0" w:type="auto"/>
            <w:vAlign w:val="center"/>
            <w:hideMark/>
          </w:tcPr>
          <w:p w14:paraId="403AC98F" w14:textId="77777777" w:rsidR="0098200B" w:rsidRPr="003838C0" w:rsidRDefault="0098200B" w:rsidP="00D12589">
            <w:pPr>
              <w:spacing w:after="160" w:line="259" w:lineRule="auto"/>
              <w:rPr>
                <w:rFonts w:ascii="Open Sans" w:hAnsi="Open Sans" w:cs="Open Sans"/>
              </w:rPr>
            </w:pPr>
          </w:p>
        </w:tc>
      </w:tr>
      <w:tr w:rsidR="0098200B" w:rsidRPr="003838C0" w14:paraId="71A496A0" w14:textId="77777777" w:rsidTr="00D12589">
        <w:trPr>
          <w:tblCellSpacing w:w="15" w:type="dxa"/>
        </w:trPr>
        <w:tc>
          <w:tcPr>
            <w:tcW w:w="0" w:type="auto"/>
            <w:vAlign w:val="center"/>
            <w:hideMark/>
          </w:tcPr>
          <w:p w14:paraId="57FADB76" w14:textId="77777777" w:rsidR="0098200B" w:rsidRPr="003838C0" w:rsidRDefault="0098200B" w:rsidP="00D12589">
            <w:pPr>
              <w:spacing w:after="160" w:line="259" w:lineRule="auto"/>
              <w:rPr>
                <w:rFonts w:ascii="Open Sans" w:hAnsi="Open Sans" w:cs="Open Sans"/>
              </w:rPr>
            </w:pPr>
            <w:r w:rsidRPr="003838C0">
              <w:rPr>
                <w:rFonts w:ascii="Open Sans" w:hAnsi="Open Sans" w:cs="Open Sans"/>
              </w:rPr>
              <w:t>Attention to detail</w:t>
            </w:r>
          </w:p>
        </w:tc>
        <w:tc>
          <w:tcPr>
            <w:tcW w:w="0" w:type="auto"/>
            <w:vAlign w:val="center"/>
            <w:hideMark/>
          </w:tcPr>
          <w:p w14:paraId="4DC21695" w14:textId="77777777" w:rsidR="0098200B" w:rsidRPr="003838C0" w:rsidRDefault="0098200B" w:rsidP="00D12589">
            <w:pPr>
              <w:spacing w:after="160" w:line="259" w:lineRule="auto"/>
              <w:rPr>
                <w:rFonts w:ascii="Open Sans" w:hAnsi="Open Sans" w:cs="Open Sans"/>
              </w:rPr>
            </w:pPr>
            <w:r w:rsidRPr="003838C0">
              <w:rPr>
                <w:rFonts w:ascii="Segoe UI Emoji" w:hAnsi="Segoe UI Emoji" w:cs="Segoe UI Emoji"/>
              </w:rPr>
              <w:t>✅</w:t>
            </w:r>
          </w:p>
        </w:tc>
        <w:tc>
          <w:tcPr>
            <w:tcW w:w="0" w:type="auto"/>
            <w:vAlign w:val="center"/>
            <w:hideMark/>
          </w:tcPr>
          <w:p w14:paraId="29E92E5E" w14:textId="77777777" w:rsidR="0098200B" w:rsidRPr="003838C0" w:rsidRDefault="0098200B" w:rsidP="00D12589">
            <w:pPr>
              <w:spacing w:after="160" w:line="259" w:lineRule="auto"/>
              <w:rPr>
                <w:rFonts w:ascii="Open Sans" w:hAnsi="Open Sans" w:cs="Open Sans"/>
              </w:rPr>
            </w:pPr>
          </w:p>
        </w:tc>
      </w:tr>
      <w:tr w:rsidR="0098200B" w:rsidRPr="00AE0BD6" w14:paraId="3C22907F" w14:textId="77777777" w:rsidTr="00D12589">
        <w:trPr>
          <w:tblCellSpacing w:w="15" w:type="dxa"/>
        </w:trPr>
        <w:tc>
          <w:tcPr>
            <w:tcW w:w="0" w:type="auto"/>
            <w:vAlign w:val="center"/>
          </w:tcPr>
          <w:p w14:paraId="52336718" w14:textId="77777777" w:rsidR="0098200B" w:rsidRPr="00AE0BD6" w:rsidRDefault="0098200B" w:rsidP="00D12589">
            <w:pPr>
              <w:rPr>
                <w:rFonts w:ascii="Open Sans" w:hAnsi="Open Sans" w:cs="Open Sans"/>
              </w:rPr>
            </w:pPr>
            <w:r w:rsidRPr="00AE0BD6">
              <w:rPr>
                <w:rFonts w:ascii="Open Sans" w:hAnsi="Open Sans" w:cs="Open Sans"/>
              </w:rPr>
              <w:t xml:space="preserve">Live in or can commute to the Western Circuit </w:t>
            </w:r>
          </w:p>
        </w:tc>
        <w:tc>
          <w:tcPr>
            <w:tcW w:w="0" w:type="auto"/>
            <w:vAlign w:val="center"/>
          </w:tcPr>
          <w:p w14:paraId="1906DE03" w14:textId="77777777" w:rsidR="0098200B" w:rsidRPr="00AE0BD6" w:rsidRDefault="0098200B" w:rsidP="00D12589">
            <w:pPr>
              <w:rPr>
                <w:rFonts w:ascii="Open Sans" w:hAnsi="Open Sans" w:cs="Open Sans"/>
              </w:rPr>
            </w:pPr>
          </w:p>
        </w:tc>
        <w:tc>
          <w:tcPr>
            <w:tcW w:w="0" w:type="auto"/>
            <w:vAlign w:val="center"/>
          </w:tcPr>
          <w:p w14:paraId="377FC7D9" w14:textId="77777777" w:rsidR="0098200B" w:rsidRPr="00AE0BD6" w:rsidRDefault="0098200B" w:rsidP="00D12589">
            <w:pPr>
              <w:rPr>
                <w:rFonts w:ascii="Open Sans" w:hAnsi="Open Sans" w:cs="Open Sans"/>
              </w:rPr>
            </w:pPr>
            <w:r w:rsidRPr="003838C0">
              <w:rPr>
                <w:rFonts w:ascii="Segoe UI Emoji" w:hAnsi="Segoe UI Emoji" w:cs="Segoe UI Emoji"/>
              </w:rPr>
              <w:t>✅</w:t>
            </w:r>
          </w:p>
        </w:tc>
      </w:tr>
      <w:tr w:rsidR="0098200B" w:rsidRPr="00AE0BD6" w14:paraId="234A5C24" w14:textId="77777777" w:rsidTr="00D12589">
        <w:trPr>
          <w:tblCellSpacing w:w="15" w:type="dxa"/>
        </w:trPr>
        <w:tc>
          <w:tcPr>
            <w:tcW w:w="0" w:type="auto"/>
            <w:vAlign w:val="center"/>
          </w:tcPr>
          <w:p w14:paraId="150E289D" w14:textId="77777777" w:rsidR="0098200B" w:rsidRPr="00AE0BD6" w:rsidRDefault="0098200B" w:rsidP="00D12589">
            <w:pPr>
              <w:rPr>
                <w:rFonts w:ascii="Open Sans" w:hAnsi="Open Sans" w:cs="Open Sans"/>
              </w:rPr>
            </w:pPr>
            <w:r w:rsidRPr="00AE0BD6">
              <w:rPr>
                <w:rFonts w:ascii="Open Sans" w:hAnsi="Open Sans" w:cs="Open Sans"/>
              </w:rPr>
              <w:t>A passion for social welfare with a focus on criminal law</w:t>
            </w:r>
          </w:p>
        </w:tc>
        <w:tc>
          <w:tcPr>
            <w:tcW w:w="0" w:type="auto"/>
            <w:vAlign w:val="center"/>
          </w:tcPr>
          <w:p w14:paraId="5B38C5A8" w14:textId="77777777" w:rsidR="0098200B" w:rsidRPr="00AE0BD6" w:rsidRDefault="0098200B" w:rsidP="00D12589">
            <w:pPr>
              <w:rPr>
                <w:rFonts w:ascii="Open Sans" w:hAnsi="Open Sans" w:cs="Open Sans"/>
              </w:rPr>
            </w:pPr>
          </w:p>
        </w:tc>
        <w:tc>
          <w:tcPr>
            <w:tcW w:w="0" w:type="auto"/>
            <w:vAlign w:val="center"/>
          </w:tcPr>
          <w:p w14:paraId="2C03A7D5" w14:textId="77777777" w:rsidR="0098200B" w:rsidRPr="00AE0BD6" w:rsidRDefault="0098200B" w:rsidP="00D12589">
            <w:pPr>
              <w:rPr>
                <w:rFonts w:ascii="Open Sans" w:hAnsi="Open Sans" w:cs="Open Sans"/>
              </w:rPr>
            </w:pPr>
            <w:r w:rsidRPr="003838C0">
              <w:rPr>
                <w:rFonts w:ascii="Segoe UI Emoji" w:hAnsi="Segoe UI Emoji" w:cs="Segoe UI Emoji"/>
              </w:rPr>
              <w:t>✅</w:t>
            </w:r>
          </w:p>
        </w:tc>
      </w:tr>
      <w:tr w:rsidR="0098200B" w:rsidRPr="003838C0" w14:paraId="55E1DD65" w14:textId="77777777" w:rsidTr="00D12589">
        <w:trPr>
          <w:tblCellSpacing w:w="15" w:type="dxa"/>
        </w:trPr>
        <w:tc>
          <w:tcPr>
            <w:tcW w:w="0" w:type="auto"/>
            <w:vAlign w:val="center"/>
            <w:hideMark/>
          </w:tcPr>
          <w:p w14:paraId="76BD88AC" w14:textId="77777777" w:rsidR="0098200B" w:rsidRPr="003838C0" w:rsidRDefault="0098200B" w:rsidP="00D12589">
            <w:pPr>
              <w:spacing w:after="160" w:line="259" w:lineRule="auto"/>
              <w:rPr>
                <w:rFonts w:ascii="Open Sans" w:hAnsi="Open Sans" w:cs="Open Sans"/>
              </w:rPr>
            </w:pPr>
            <w:r w:rsidRPr="003838C0">
              <w:rPr>
                <w:rFonts w:ascii="Open Sans" w:hAnsi="Open Sans" w:cs="Open Sans"/>
              </w:rPr>
              <w:t>Professional, reliable, and responsible</w:t>
            </w:r>
          </w:p>
        </w:tc>
        <w:tc>
          <w:tcPr>
            <w:tcW w:w="0" w:type="auto"/>
            <w:vAlign w:val="center"/>
            <w:hideMark/>
          </w:tcPr>
          <w:p w14:paraId="60312625" w14:textId="77777777" w:rsidR="0098200B" w:rsidRPr="003838C0" w:rsidRDefault="0098200B" w:rsidP="00D12589">
            <w:pPr>
              <w:spacing w:after="160" w:line="259" w:lineRule="auto"/>
              <w:rPr>
                <w:rFonts w:ascii="Open Sans" w:hAnsi="Open Sans" w:cs="Open Sans"/>
              </w:rPr>
            </w:pPr>
            <w:r w:rsidRPr="003838C0">
              <w:rPr>
                <w:rFonts w:ascii="Segoe UI Emoji" w:hAnsi="Segoe UI Emoji" w:cs="Segoe UI Emoji"/>
              </w:rPr>
              <w:t>✅</w:t>
            </w:r>
          </w:p>
        </w:tc>
        <w:tc>
          <w:tcPr>
            <w:tcW w:w="0" w:type="auto"/>
            <w:vAlign w:val="center"/>
            <w:hideMark/>
          </w:tcPr>
          <w:p w14:paraId="5891366D" w14:textId="77777777" w:rsidR="0098200B" w:rsidRPr="003838C0" w:rsidRDefault="0098200B" w:rsidP="00D12589">
            <w:pPr>
              <w:spacing w:after="160" w:line="259" w:lineRule="auto"/>
              <w:rPr>
                <w:rFonts w:ascii="Open Sans" w:hAnsi="Open Sans" w:cs="Open Sans"/>
              </w:rPr>
            </w:pPr>
          </w:p>
        </w:tc>
      </w:tr>
    </w:tbl>
    <w:p w14:paraId="017B10C5" w14:textId="77777777" w:rsidR="0098200B" w:rsidRPr="003838C0" w:rsidRDefault="00000000" w:rsidP="0098200B">
      <w:pPr>
        <w:spacing w:after="160" w:line="259" w:lineRule="auto"/>
        <w:rPr>
          <w:rFonts w:ascii="Open Sans" w:hAnsi="Open Sans" w:cs="Open Sans"/>
        </w:rPr>
      </w:pPr>
      <w:r>
        <w:rPr>
          <w:rFonts w:ascii="Open Sans" w:hAnsi="Open Sans" w:cs="Open Sans"/>
        </w:rPr>
        <w:pict w14:anchorId="0BA45032">
          <v:rect id="_x0000_i1027" style="width:0;height:1.5pt" o:hralign="center" o:hrstd="t" o:hr="t" fillcolor="#a0a0a0" stroked="f"/>
        </w:pict>
      </w:r>
    </w:p>
    <w:p w14:paraId="693EF915" w14:textId="77777777" w:rsidR="0098200B" w:rsidRDefault="0098200B" w:rsidP="0098200B">
      <w:pPr>
        <w:rPr>
          <w:rFonts w:ascii="Open Sans" w:hAnsi="Open Sans" w:cs="Open Sans"/>
        </w:rPr>
      </w:pPr>
    </w:p>
    <w:p w14:paraId="24457559" w14:textId="77777777" w:rsidR="003D1ADA" w:rsidRDefault="003D1ADA" w:rsidP="0098200B">
      <w:pPr>
        <w:rPr>
          <w:rFonts w:ascii="Open Sans" w:hAnsi="Open Sans" w:cs="Open Sans"/>
        </w:rPr>
      </w:pPr>
    </w:p>
    <w:p w14:paraId="631C7C9A" w14:textId="77777777" w:rsidR="003D1ADA" w:rsidRDefault="003D1ADA" w:rsidP="0098200B">
      <w:pPr>
        <w:rPr>
          <w:rFonts w:ascii="Open Sans" w:hAnsi="Open Sans" w:cs="Open Sans"/>
        </w:rPr>
      </w:pPr>
    </w:p>
    <w:p w14:paraId="2EA7A822" w14:textId="77777777" w:rsidR="003D1ADA" w:rsidRDefault="003D1ADA" w:rsidP="0098200B">
      <w:pPr>
        <w:rPr>
          <w:rFonts w:ascii="Open Sans" w:hAnsi="Open Sans" w:cs="Open Sans"/>
        </w:rPr>
      </w:pPr>
    </w:p>
    <w:p w14:paraId="5A5B450B" w14:textId="77777777" w:rsidR="003D1ADA" w:rsidRDefault="003D1ADA" w:rsidP="0098200B">
      <w:pPr>
        <w:rPr>
          <w:rFonts w:ascii="Open Sans" w:hAnsi="Open Sans" w:cs="Open Sans"/>
        </w:rPr>
      </w:pPr>
    </w:p>
    <w:p w14:paraId="6489378D" w14:textId="77777777" w:rsidR="003D1ADA" w:rsidRDefault="003D1ADA" w:rsidP="0098200B">
      <w:pPr>
        <w:rPr>
          <w:rFonts w:ascii="Open Sans" w:hAnsi="Open Sans" w:cs="Open Sans"/>
        </w:rPr>
      </w:pPr>
    </w:p>
    <w:p w14:paraId="4A78F908" w14:textId="77777777" w:rsidR="003D1ADA" w:rsidRDefault="003D1ADA" w:rsidP="0098200B">
      <w:pPr>
        <w:rPr>
          <w:rFonts w:ascii="Open Sans" w:hAnsi="Open Sans" w:cs="Open Sans"/>
        </w:rPr>
      </w:pPr>
    </w:p>
    <w:p w14:paraId="16ED3644" w14:textId="77777777" w:rsidR="003D1ADA" w:rsidRDefault="003D1ADA" w:rsidP="0098200B">
      <w:pPr>
        <w:rPr>
          <w:rFonts w:ascii="Open Sans" w:hAnsi="Open Sans" w:cs="Open Sans"/>
        </w:rPr>
      </w:pPr>
    </w:p>
    <w:p w14:paraId="44A1A1A4" w14:textId="77777777" w:rsidR="003D1ADA" w:rsidRDefault="003D1ADA" w:rsidP="0098200B">
      <w:pPr>
        <w:rPr>
          <w:rFonts w:ascii="Open Sans" w:hAnsi="Open Sans" w:cs="Open Sans"/>
        </w:rPr>
      </w:pPr>
    </w:p>
    <w:p w14:paraId="5A2C6D9D" w14:textId="77777777" w:rsidR="003D1ADA" w:rsidRDefault="003D1ADA" w:rsidP="0098200B">
      <w:pPr>
        <w:rPr>
          <w:rFonts w:ascii="Open Sans" w:hAnsi="Open Sans" w:cs="Open Sans"/>
        </w:rPr>
      </w:pPr>
    </w:p>
    <w:p w14:paraId="4AF70CED" w14:textId="77777777" w:rsidR="003D1ADA" w:rsidRDefault="003D1ADA" w:rsidP="0098200B">
      <w:pPr>
        <w:rPr>
          <w:rFonts w:ascii="Open Sans" w:hAnsi="Open Sans" w:cs="Open Sans"/>
        </w:rPr>
      </w:pPr>
    </w:p>
    <w:p w14:paraId="5BF50E69" w14:textId="77777777" w:rsidR="003D1ADA" w:rsidRDefault="003D1ADA" w:rsidP="0098200B">
      <w:pPr>
        <w:rPr>
          <w:rFonts w:ascii="Open Sans" w:hAnsi="Open Sans" w:cs="Open Sans"/>
        </w:rPr>
      </w:pPr>
    </w:p>
    <w:p w14:paraId="47AF5A56" w14:textId="77777777" w:rsidR="003D1ADA" w:rsidRDefault="003D1ADA" w:rsidP="0098200B">
      <w:pPr>
        <w:rPr>
          <w:rFonts w:ascii="Open Sans" w:hAnsi="Open Sans" w:cs="Open Sans"/>
        </w:rPr>
      </w:pPr>
    </w:p>
    <w:p w14:paraId="2A6EE09A" w14:textId="77777777" w:rsidR="003D1ADA" w:rsidRDefault="003D1ADA" w:rsidP="0098200B">
      <w:pPr>
        <w:rPr>
          <w:rFonts w:ascii="Open Sans" w:hAnsi="Open Sans" w:cs="Open Sans"/>
        </w:rPr>
      </w:pPr>
    </w:p>
    <w:p w14:paraId="186F4E38" w14:textId="77777777" w:rsidR="003D1ADA" w:rsidRDefault="003D1ADA" w:rsidP="0098200B">
      <w:pPr>
        <w:rPr>
          <w:rFonts w:ascii="Open Sans" w:hAnsi="Open Sans" w:cs="Open Sans"/>
        </w:rPr>
      </w:pPr>
    </w:p>
    <w:p w14:paraId="2589B14D" w14:textId="77777777" w:rsidR="003D1ADA" w:rsidRDefault="003D1ADA" w:rsidP="0098200B">
      <w:pPr>
        <w:rPr>
          <w:rFonts w:ascii="Open Sans" w:hAnsi="Open Sans" w:cs="Open Sans"/>
        </w:rPr>
      </w:pPr>
    </w:p>
    <w:p w14:paraId="4001CA11" w14:textId="77777777" w:rsidR="003D1ADA" w:rsidRDefault="003D1ADA" w:rsidP="0098200B">
      <w:pPr>
        <w:rPr>
          <w:rFonts w:ascii="Open Sans" w:hAnsi="Open Sans" w:cs="Open Sans"/>
        </w:rPr>
      </w:pPr>
    </w:p>
    <w:p w14:paraId="00F8B2C0" w14:textId="77777777" w:rsidR="003D1ADA" w:rsidRDefault="003D1ADA" w:rsidP="0098200B">
      <w:pPr>
        <w:rPr>
          <w:rFonts w:ascii="Open Sans" w:hAnsi="Open Sans" w:cs="Open Sans"/>
        </w:rPr>
      </w:pPr>
    </w:p>
    <w:p w14:paraId="4DECB831" w14:textId="77777777" w:rsidR="003D1ADA" w:rsidRDefault="003D1ADA" w:rsidP="0098200B">
      <w:pPr>
        <w:rPr>
          <w:rFonts w:ascii="Open Sans" w:hAnsi="Open Sans" w:cs="Open Sans"/>
        </w:rPr>
      </w:pPr>
    </w:p>
    <w:p w14:paraId="2B72CA62" w14:textId="77777777" w:rsidR="003D1ADA" w:rsidRDefault="003D1ADA" w:rsidP="0098200B">
      <w:pPr>
        <w:rPr>
          <w:rFonts w:ascii="Open Sans" w:hAnsi="Open Sans" w:cs="Open Sans"/>
        </w:rPr>
      </w:pPr>
    </w:p>
    <w:p w14:paraId="17843B9A" w14:textId="77777777" w:rsidR="003D1ADA" w:rsidRDefault="003D1ADA" w:rsidP="0098200B">
      <w:pPr>
        <w:rPr>
          <w:rFonts w:ascii="Open Sans" w:hAnsi="Open Sans" w:cs="Open Sans"/>
        </w:rPr>
      </w:pPr>
    </w:p>
    <w:p w14:paraId="6634EECC" w14:textId="77777777" w:rsidR="003D1ADA" w:rsidRDefault="003D1ADA" w:rsidP="0098200B">
      <w:pPr>
        <w:rPr>
          <w:rFonts w:ascii="Open Sans" w:hAnsi="Open Sans" w:cs="Open Sans"/>
        </w:rPr>
      </w:pPr>
    </w:p>
    <w:p w14:paraId="00FEE683" w14:textId="01A43BC4" w:rsidR="00544270" w:rsidRPr="00AE0BD6" w:rsidRDefault="003D1ADA" w:rsidP="003D1ADA">
      <w:pPr>
        <w:jc w:val="center"/>
        <w:rPr>
          <w:rFonts w:ascii="Open Sans" w:hAnsi="Open Sans" w:cs="Open Sans"/>
        </w:rPr>
      </w:pPr>
      <w:r>
        <w:rPr>
          <w:rFonts w:ascii="Arial" w:hAnsi="Arial" w:cs="Arial"/>
          <w:noProof/>
          <w:lang w:eastAsia="en-GB"/>
        </w:rPr>
        <w:drawing>
          <wp:inline distT="0" distB="0" distL="0" distR="0" wp14:anchorId="14957FE2" wp14:editId="375AA889">
            <wp:extent cx="1931670" cy="809625"/>
            <wp:effectExtent l="0" t="0" r="0" b="9525"/>
            <wp:docPr id="884909355" name="Picture 88490935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909355" name="Picture 884909355" descr="A close up of a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931670" cy="809625"/>
                    </a:xfrm>
                    <a:prstGeom prst="rect">
                      <a:avLst/>
                    </a:prstGeom>
                  </pic:spPr>
                </pic:pic>
              </a:graphicData>
            </a:graphic>
          </wp:inline>
        </w:drawing>
      </w:r>
    </w:p>
    <w:sectPr w:rsidR="00544270" w:rsidRPr="00AE0BD6" w:rsidSect="00BB777C">
      <w:footerReference w:type="default" r:id="rId12"/>
      <w:pgSz w:w="11906" w:h="16838"/>
      <w:pgMar w:top="1079" w:right="1106" w:bottom="719"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E48EE" w14:textId="77777777" w:rsidR="0075548C" w:rsidRDefault="0075548C" w:rsidP="007C0187">
      <w:r>
        <w:separator/>
      </w:r>
    </w:p>
  </w:endnote>
  <w:endnote w:type="continuationSeparator" w:id="0">
    <w:p w14:paraId="03BF6495" w14:textId="77777777" w:rsidR="0075548C" w:rsidRDefault="0075548C" w:rsidP="007C0187">
      <w:r>
        <w:continuationSeparator/>
      </w:r>
    </w:p>
  </w:endnote>
  <w:endnote w:type="continuationNotice" w:id="1">
    <w:p w14:paraId="02746CD5" w14:textId="77777777" w:rsidR="0075548C" w:rsidRDefault="007554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Bree Serif">
    <w:altName w:val="Corbel"/>
    <w:charset w:val="00"/>
    <w:family w:val="auto"/>
    <w:pitch w:val="variable"/>
    <w:sig w:usb0="A00000A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2208970"/>
      <w:docPartObj>
        <w:docPartGallery w:val="Page Numbers (Bottom of Page)"/>
        <w:docPartUnique/>
      </w:docPartObj>
    </w:sdtPr>
    <w:sdtEndPr>
      <w:rPr>
        <w:rFonts w:ascii="Bree Serif" w:hAnsi="Bree Serif" w:cs="Open Sans"/>
        <w:noProof/>
        <w:color w:val="0C505D"/>
        <w:sz w:val="20"/>
      </w:rPr>
    </w:sdtEndPr>
    <w:sdtContent>
      <w:p w14:paraId="1B7C1284" w14:textId="4078C697" w:rsidR="007C0187" w:rsidRPr="00771456" w:rsidRDefault="007C0187" w:rsidP="00771456">
        <w:pPr>
          <w:pStyle w:val="Footer"/>
          <w:jc w:val="center"/>
          <w:rPr>
            <w:rFonts w:ascii="Bree Serif" w:hAnsi="Bree Serif" w:cs="Open Sans"/>
            <w:color w:val="0C505D"/>
            <w:sz w:val="20"/>
          </w:rPr>
        </w:pPr>
        <w:r w:rsidRPr="00771456">
          <w:rPr>
            <w:rFonts w:ascii="Bree Serif" w:hAnsi="Bree Serif" w:cs="Open Sans"/>
            <w:color w:val="0C505D"/>
            <w:sz w:val="20"/>
          </w:rPr>
          <w:fldChar w:fldCharType="begin"/>
        </w:r>
        <w:r w:rsidRPr="00771456">
          <w:rPr>
            <w:rFonts w:ascii="Bree Serif" w:hAnsi="Bree Serif" w:cs="Open Sans"/>
            <w:color w:val="0C505D"/>
            <w:sz w:val="20"/>
          </w:rPr>
          <w:instrText xml:space="preserve"> PAGE   \* MERGEFORMAT </w:instrText>
        </w:r>
        <w:r w:rsidRPr="00771456">
          <w:rPr>
            <w:rFonts w:ascii="Bree Serif" w:hAnsi="Bree Serif" w:cs="Open Sans"/>
            <w:color w:val="0C505D"/>
            <w:sz w:val="20"/>
          </w:rPr>
          <w:fldChar w:fldCharType="separate"/>
        </w:r>
        <w:r w:rsidR="00562310">
          <w:rPr>
            <w:rFonts w:ascii="Bree Serif" w:hAnsi="Bree Serif" w:cs="Open Sans"/>
            <w:noProof/>
            <w:color w:val="0C505D"/>
            <w:sz w:val="20"/>
          </w:rPr>
          <w:t>2</w:t>
        </w:r>
        <w:r w:rsidRPr="00771456">
          <w:rPr>
            <w:rFonts w:ascii="Bree Serif" w:hAnsi="Bree Serif" w:cs="Open Sans"/>
            <w:noProof/>
            <w:color w:val="0C505D"/>
            <w:sz w:val="20"/>
          </w:rPr>
          <w:fldChar w:fldCharType="end"/>
        </w:r>
      </w:p>
    </w:sdtContent>
  </w:sdt>
  <w:p w14:paraId="01DF24D4" w14:textId="77777777" w:rsidR="007C0187" w:rsidRDefault="007C0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2798B" w14:textId="77777777" w:rsidR="0075548C" w:rsidRDefault="0075548C" w:rsidP="007C0187">
      <w:r>
        <w:separator/>
      </w:r>
    </w:p>
  </w:footnote>
  <w:footnote w:type="continuationSeparator" w:id="0">
    <w:p w14:paraId="68D099F4" w14:textId="77777777" w:rsidR="0075548C" w:rsidRDefault="0075548C" w:rsidP="007C0187">
      <w:r>
        <w:continuationSeparator/>
      </w:r>
    </w:p>
  </w:footnote>
  <w:footnote w:type="continuationNotice" w:id="1">
    <w:p w14:paraId="46DF1418" w14:textId="77777777" w:rsidR="0075548C" w:rsidRDefault="007554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67FCC"/>
    <w:multiLevelType w:val="hybridMultilevel"/>
    <w:tmpl w:val="408CA786"/>
    <w:lvl w:ilvl="0" w:tplc="94144706">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C54AE"/>
    <w:multiLevelType w:val="multilevel"/>
    <w:tmpl w:val="4AF4EFEC"/>
    <w:lvl w:ilvl="0">
      <w:start w:val="1"/>
      <w:numFmt w:val="decimal"/>
      <w:lvlText w:val="%1."/>
      <w:lvlJc w:val="left"/>
      <w:pPr>
        <w:tabs>
          <w:tab w:val="num" w:pos="360"/>
        </w:tabs>
        <w:ind w:left="360" w:hanging="360"/>
      </w:pPr>
      <w:rPr>
        <w:rFonts w:ascii="Open Sans" w:eastAsia="Times New Roman" w:hAnsi="Open Sans" w:cs="Open Sans" w:hint="default"/>
        <w:color w:val="E86953"/>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0F600C07"/>
    <w:multiLevelType w:val="hybridMultilevel"/>
    <w:tmpl w:val="1E7CFDD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A06096"/>
    <w:multiLevelType w:val="hybridMultilevel"/>
    <w:tmpl w:val="46686DD8"/>
    <w:lvl w:ilvl="0" w:tplc="287A52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F1E0056"/>
    <w:multiLevelType w:val="multilevel"/>
    <w:tmpl w:val="1F64B1E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5D879E6"/>
    <w:multiLevelType w:val="multilevel"/>
    <w:tmpl w:val="9D56691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730196E"/>
    <w:multiLevelType w:val="hybridMultilevel"/>
    <w:tmpl w:val="3632692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1884938"/>
    <w:multiLevelType w:val="hybridMultilevel"/>
    <w:tmpl w:val="6A62C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4449C0"/>
    <w:multiLevelType w:val="hybridMultilevel"/>
    <w:tmpl w:val="4466827E"/>
    <w:lvl w:ilvl="0" w:tplc="287A524A">
      <w:start w:val="1"/>
      <w:numFmt w:val="bullet"/>
      <w:lvlText w:val=""/>
      <w:lvlJc w:val="left"/>
      <w:pPr>
        <w:tabs>
          <w:tab w:val="num" w:pos="540"/>
        </w:tabs>
        <w:ind w:left="540" w:hanging="360"/>
      </w:pPr>
      <w:rPr>
        <w:rFonts w:ascii="Symbol" w:hAnsi="Symbol" w:hint="default"/>
        <w:color w:val="auto"/>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9" w15:restartNumberingAfterBreak="0">
    <w:nsid w:val="4A0F683C"/>
    <w:multiLevelType w:val="hybridMultilevel"/>
    <w:tmpl w:val="12B2A9EA"/>
    <w:lvl w:ilvl="0" w:tplc="287A52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559D2D84"/>
    <w:multiLevelType w:val="multilevel"/>
    <w:tmpl w:val="C78E36F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6FC45A9"/>
    <w:multiLevelType w:val="multilevel"/>
    <w:tmpl w:val="4CB887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DB121C8"/>
    <w:multiLevelType w:val="hybridMultilevel"/>
    <w:tmpl w:val="6C58C9DA"/>
    <w:lvl w:ilvl="0" w:tplc="0660F9C6">
      <w:start w:val="1"/>
      <w:numFmt w:val="bullet"/>
      <w:lvlText w:val="□"/>
      <w:lvlJc w:val="left"/>
      <w:pPr>
        <w:tabs>
          <w:tab w:val="num" w:pos="360"/>
        </w:tabs>
        <w:ind w:left="360" w:hanging="360"/>
      </w:pPr>
      <w:rPr>
        <w:rFonts w:ascii="Arial" w:hAnsi="Arial"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C107653"/>
    <w:multiLevelType w:val="hybridMultilevel"/>
    <w:tmpl w:val="201E6FBE"/>
    <w:lvl w:ilvl="0" w:tplc="287A524A">
      <w:start w:val="1"/>
      <w:numFmt w:val="bullet"/>
      <w:lvlText w:val=""/>
      <w:lvlJc w:val="left"/>
      <w:pPr>
        <w:tabs>
          <w:tab w:val="num" w:pos="360"/>
        </w:tabs>
        <w:ind w:left="360" w:hanging="360"/>
      </w:pPr>
      <w:rPr>
        <w:rFonts w:ascii="Symbol" w:hAnsi="Symbol" w:hint="default"/>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F61358C"/>
    <w:multiLevelType w:val="multilevel"/>
    <w:tmpl w:val="6C58C9DA"/>
    <w:lvl w:ilvl="0">
      <w:start w:val="1"/>
      <w:numFmt w:val="bullet"/>
      <w:lvlText w:val="□"/>
      <w:lvlJc w:val="left"/>
      <w:pPr>
        <w:tabs>
          <w:tab w:val="num" w:pos="360"/>
        </w:tabs>
        <w:ind w:left="360" w:hanging="360"/>
      </w:pPr>
      <w:rPr>
        <w:rFonts w:ascii="Arial" w:hAnsi="Arial" w:hint="default"/>
        <w:sz w:val="24"/>
        <w:szCs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5A50227"/>
    <w:multiLevelType w:val="hybridMultilevel"/>
    <w:tmpl w:val="629A0E6C"/>
    <w:lvl w:ilvl="0" w:tplc="94144706">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CB64E2"/>
    <w:multiLevelType w:val="hybridMultilevel"/>
    <w:tmpl w:val="19064316"/>
    <w:lvl w:ilvl="0" w:tplc="94144706">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8022516">
    <w:abstractNumId w:val="12"/>
  </w:num>
  <w:num w:numId="2" w16cid:durableId="1515723321">
    <w:abstractNumId w:val="14"/>
  </w:num>
  <w:num w:numId="3" w16cid:durableId="1361665891">
    <w:abstractNumId w:val="13"/>
  </w:num>
  <w:num w:numId="4" w16cid:durableId="340861786">
    <w:abstractNumId w:val="3"/>
  </w:num>
  <w:num w:numId="5" w16cid:durableId="1107316136">
    <w:abstractNumId w:val="8"/>
  </w:num>
  <w:num w:numId="6" w16cid:durableId="1766923682">
    <w:abstractNumId w:val="9"/>
  </w:num>
  <w:num w:numId="7" w16cid:durableId="737938594">
    <w:abstractNumId w:val="1"/>
  </w:num>
  <w:num w:numId="8" w16cid:durableId="912659700">
    <w:abstractNumId w:val="5"/>
  </w:num>
  <w:num w:numId="9" w16cid:durableId="182597369">
    <w:abstractNumId w:val="11"/>
  </w:num>
  <w:num w:numId="10" w16cid:durableId="1604142115">
    <w:abstractNumId w:val="4"/>
  </w:num>
  <w:num w:numId="11" w16cid:durableId="1628470738">
    <w:abstractNumId w:val="10"/>
  </w:num>
  <w:num w:numId="12" w16cid:durableId="354617324">
    <w:abstractNumId w:val="6"/>
  </w:num>
  <w:num w:numId="13" w16cid:durableId="936982252">
    <w:abstractNumId w:val="7"/>
  </w:num>
  <w:num w:numId="14" w16cid:durableId="1095326487">
    <w:abstractNumId w:val="0"/>
  </w:num>
  <w:num w:numId="15" w16cid:durableId="605357122">
    <w:abstractNumId w:val="16"/>
  </w:num>
  <w:num w:numId="16" w16cid:durableId="475996474">
    <w:abstractNumId w:val="15"/>
  </w:num>
  <w:num w:numId="17" w16cid:durableId="135531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98F"/>
    <w:rsid w:val="00001B62"/>
    <w:rsid w:val="00012C32"/>
    <w:rsid w:val="00015A6D"/>
    <w:rsid w:val="00024086"/>
    <w:rsid w:val="00033FC2"/>
    <w:rsid w:val="00040227"/>
    <w:rsid w:val="000522BD"/>
    <w:rsid w:val="00055129"/>
    <w:rsid w:val="0006711B"/>
    <w:rsid w:val="00074DE6"/>
    <w:rsid w:val="00075FE2"/>
    <w:rsid w:val="00080E47"/>
    <w:rsid w:val="00083987"/>
    <w:rsid w:val="000A5313"/>
    <w:rsid w:val="000D2461"/>
    <w:rsid w:val="000F20FC"/>
    <w:rsid w:val="000F7612"/>
    <w:rsid w:val="000F794C"/>
    <w:rsid w:val="00104244"/>
    <w:rsid w:val="00105735"/>
    <w:rsid w:val="0012644C"/>
    <w:rsid w:val="00130263"/>
    <w:rsid w:val="00135369"/>
    <w:rsid w:val="001424C5"/>
    <w:rsid w:val="00143C51"/>
    <w:rsid w:val="00145F0F"/>
    <w:rsid w:val="0015546C"/>
    <w:rsid w:val="0015549F"/>
    <w:rsid w:val="001554CD"/>
    <w:rsid w:val="001734CA"/>
    <w:rsid w:val="0018262F"/>
    <w:rsid w:val="00184C69"/>
    <w:rsid w:val="00185376"/>
    <w:rsid w:val="00190CF2"/>
    <w:rsid w:val="001A20C6"/>
    <w:rsid w:val="001A786A"/>
    <w:rsid w:val="001C57EC"/>
    <w:rsid w:val="001D417C"/>
    <w:rsid w:val="001E619F"/>
    <w:rsid w:val="001F2D7D"/>
    <w:rsid w:val="00201E9A"/>
    <w:rsid w:val="002355DC"/>
    <w:rsid w:val="00235C11"/>
    <w:rsid w:val="00240466"/>
    <w:rsid w:val="002419BD"/>
    <w:rsid w:val="00242AAE"/>
    <w:rsid w:val="0027044D"/>
    <w:rsid w:val="002708C8"/>
    <w:rsid w:val="002A01E3"/>
    <w:rsid w:val="002B6268"/>
    <w:rsid w:val="002C0A34"/>
    <w:rsid w:val="002D0CAD"/>
    <w:rsid w:val="002D3BA9"/>
    <w:rsid w:val="002E0174"/>
    <w:rsid w:val="002E476B"/>
    <w:rsid w:val="002F158F"/>
    <w:rsid w:val="003242DC"/>
    <w:rsid w:val="00335E15"/>
    <w:rsid w:val="00340710"/>
    <w:rsid w:val="00343C9D"/>
    <w:rsid w:val="00346041"/>
    <w:rsid w:val="00355EB5"/>
    <w:rsid w:val="0036311B"/>
    <w:rsid w:val="00373E4E"/>
    <w:rsid w:val="0038601F"/>
    <w:rsid w:val="003C0683"/>
    <w:rsid w:val="003C7D38"/>
    <w:rsid w:val="003D1ADA"/>
    <w:rsid w:val="003D7579"/>
    <w:rsid w:val="003E098F"/>
    <w:rsid w:val="003E2099"/>
    <w:rsid w:val="003E5F90"/>
    <w:rsid w:val="00400865"/>
    <w:rsid w:val="0041268A"/>
    <w:rsid w:val="00415BC1"/>
    <w:rsid w:val="00440D41"/>
    <w:rsid w:val="004412A3"/>
    <w:rsid w:val="00445A27"/>
    <w:rsid w:val="00453CA8"/>
    <w:rsid w:val="00463BF7"/>
    <w:rsid w:val="0046475A"/>
    <w:rsid w:val="0047439F"/>
    <w:rsid w:val="00485D3E"/>
    <w:rsid w:val="00495319"/>
    <w:rsid w:val="00495436"/>
    <w:rsid w:val="00496CCD"/>
    <w:rsid w:val="0050027C"/>
    <w:rsid w:val="00512AD3"/>
    <w:rsid w:val="005178D3"/>
    <w:rsid w:val="00532142"/>
    <w:rsid w:val="00544270"/>
    <w:rsid w:val="00562310"/>
    <w:rsid w:val="0057370C"/>
    <w:rsid w:val="0058723C"/>
    <w:rsid w:val="005878EC"/>
    <w:rsid w:val="0059199C"/>
    <w:rsid w:val="005E549F"/>
    <w:rsid w:val="005E58BE"/>
    <w:rsid w:val="005F3C0A"/>
    <w:rsid w:val="005F4B6B"/>
    <w:rsid w:val="00601482"/>
    <w:rsid w:val="006118CD"/>
    <w:rsid w:val="00614993"/>
    <w:rsid w:val="00621E4B"/>
    <w:rsid w:val="00640959"/>
    <w:rsid w:val="0064489C"/>
    <w:rsid w:val="00666ED8"/>
    <w:rsid w:val="00670F85"/>
    <w:rsid w:val="00686DBC"/>
    <w:rsid w:val="006A266D"/>
    <w:rsid w:val="006B162E"/>
    <w:rsid w:val="006B7042"/>
    <w:rsid w:val="006C0F9A"/>
    <w:rsid w:val="006C2164"/>
    <w:rsid w:val="006C4E9F"/>
    <w:rsid w:val="006D2345"/>
    <w:rsid w:val="006F6617"/>
    <w:rsid w:val="00705A84"/>
    <w:rsid w:val="00713F69"/>
    <w:rsid w:val="0074310D"/>
    <w:rsid w:val="007458FC"/>
    <w:rsid w:val="0075548C"/>
    <w:rsid w:val="007648CD"/>
    <w:rsid w:val="00767CEA"/>
    <w:rsid w:val="00771456"/>
    <w:rsid w:val="00776319"/>
    <w:rsid w:val="00780403"/>
    <w:rsid w:val="007853A0"/>
    <w:rsid w:val="0078722E"/>
    <w:rsid w:val="007B48D1"/>
    <w:rsid w:val="007B49E2"/>
    <w:rsid w:val="007B5B74"/>
    <w:rsid w:val="007C0187"/>
    <w:rsid w:val="007D26E9"/>
    <w:rsid w:val="007D2DB0"/>
    <w:rsid w:val="007F07AD"/>
    <w:rsid w:val="007F7941"/>
    <w:rsid w:val="00823199"/>
    <w:rsid w:val="0082621A"/>
    <w:rsid w:val="00837FAA"/>
    <w:rsid w:val="00840A4D"/>
    <w:rsid w:val="00844FE7"/>
    <w:rsid w:val="008563F2"/>
    <w:rsid w:val="00861F82"/>
    <w:rsid w:val="00863EFE"/>
    <w:rsid w:val="0087045E"/>
    <w:rsid w:val="00877125"/>
    <w:rsid w:val="0088091F"/>
    <w:rsid w:val="00894C03"/>
    <w:rsid w:val="008A7AF0"/>
    <w:rsid w:val="008C733C"/>
    <w:rsid w:val="008D7FC1"/>
    <w:rsid w:val="008E62F1"/>
    <w:rsid w:val="0090198A"/>
    <w:rsid w:val="00910A91"/>
    <w:rsid w:val="00926E9C"/>
    <w:rsid w:val="0095389A"/>
    <w:rsid w:val="0095678C"/>
    <w:rsid w:val="009601F9"/>
    <w:rsid w:val="00961CEC"/>
    <w:rsid w:val="0098200B"/>
    <w:rsid w:val="0098451D"/>
    <w:rsid w:val="00984818"/>
    <w:rsid w:val="00991B09"/>
    <w:rsid w:val="009B31BA"/>
    <w:rsid w:val="009C6578"/>
    <w:rsid w:val="009C7E87"/>
    <w:rsid w:val="009D0917"/>
    <w:rsid w:val="009F01A6"/>
    <w:rsid w:val="00A03450"/>
    <w:rsid w:val="00A05D0B"/>
    <w:rsid w:val="00A40CC3"/>
    <w:rsid w:val="00A514AA"/>
    <w:rsid w:val="00A54BFB"/>
    <w:rsid w:val="00A55170"/>
    <w:rsid w:val="00A6574B"/>
    <w:rsid w:val="00A67706"/>
    <w:rsid w:val="00A705AE"/>
    <w:rsid w:val="00A70D11"/>
    <w:rsid w:val="00A8219B"/>
    <w:rsid w:val="00A8519D"/>
    <w:rsid w:val="00A85B5F"/>
    <w:rsid w:val="00A8640B"/>
    <w:rsid w:val="00A91C2A"/>
    <w:rsid w:val="00A931FF"/>
    <w:rsid w:val="00AA41C7"/>
    <w:rsid w:val="00AB1EC0"/>
    <w:rsid w:val="00AB4125"/>
    <w:rsid w:val="00AC13FF"/>
    <w:rsid w:val="00AC2D38"/>
    <w:rsid w:val="00AC32F3"/>
    <w:rsid w:val="00AD27E6"/>
    <w:rsid w:val="00AD5552"/>
    <w:rsid w:val="00AE0BD6"/>
    <w:rsid w:val="00AF42A9"/>
    <w:rsid w:val="00B07C87"/>
    <w:rsid w:val="00B1739C"/>
    <w:rsid w:val="00B37DC6"/>
    <w:rsid w:val="00B4197C"/>
    <w:rsid w:val="00B524A6"/>
    <w:rsid w:val="00B71D07"/>
    <w:rsid w:val="00B81ADC"/>
    <w:rsid w:val="00B85316"/>
    <w:rsid w:val="00B90822"/>
    <w:rsid w:val="00B922E6"/>
    <w:rsid w:val="00B96768"/>
    <w:rsid w:val="00BA73AB"/>
    <w:rsid w:val="00BB777C"/>
    <w:rsid w:val="00BD6CD0"/>
    <w:rsid w:val="00BE671D"/>
    <w:rsid w:val="00C5213E"/>
    <w:rsid w:val="00C612AF"/>
    <w:rsid w:val="00C6395C"/>
    <w:rsid w:val="00C67018"/>
    <w:rsid w:val="00C72478"/>
    <w:rsid w:val="00C93B12"/>
    <w:rsid w:val="00C94357"/>
    <w:rsid w:val="00CC063C"/>
    <w:rsid w:val="00CC29EF"/>
    <w:rsid w:val="00CF02EB"/>
    <w:rsid w:val="00CF20E3"/>
    <w:rsid w:val="00CF504A"/>
    <w:rsid w:val="00D52060"/>
    <w:rsid w:val="00D547E1"/>
    <w:rsid w:val="00D659CB"/>
    <w:rsid w:val="00D67693"/>
    <w:rsid w:val="00D948D9"/>
    <w:rsid w:val="00DA3B7B"/>
    <w:rsid w:val="00DF6B81"/>
    <w:rsid w:val="00E06D62"/>
    <w:rsid w:val="00E11DDC"/>
    <w:rsid w:val="00E150C6"/>
    <w:rsid w:val="00E172E3"/>
    <w:rsid w:val="00E23E16"/>
    <w:rsid w:val="00E43C52"/>
    <w:rsid w:val="00E54495"/>
    <w:rsid w:val="00E64626"/>
    <w:rsid w:val="00E7106B"/>
    <w:rsid w:val="00E941F4"/>
    <w:rsid w:val="00EA3370"/>
    <w:rsid w:val="00EB4D60"/>
    <w:rsid w:val="00EB5554"/>
    <w:rsid w:val="00EC79FB"/>
    <w:rsid w:val="00EC7F10"/>
    <w:rsid w:val="00EE6942"/>
    <w:rsid w:val="00F150B9"/>
    <w:rsid w:val="00F265E2"/>
    <w:rsid w:val="00F4419F"/>
    <w:rsid w:val="00F5449A"/>
    <w:rsid w:val="00F6225D"/>
    <w:rsid w:val="00F70FC3"/>
    <w:rsid w:val="00F7343D"/>
    <w:rsid w:val="00F82CB4"/>
    <w:rsid w:val="00F907F3"/>
    <w:rsid w:val="00FA1CB9"/>
    <w:rsid w:val="00FA3FE0"/>
    <w:rsid w:val="00FA405A"/>
    <w:rsid w:val="00FC111E"/>
    <w:rsid w:val="00FC6110"/>
    <w:rsid w:val="00FD4FF5"/>
    <w:rsid w:val="00FE156A"/>
    <w:rsid w:val="00FE2329"/>
    <w:rsid w:val="00FE3FA5"/>
    <w:rsid w:val="00FE53AC"/>
    <w:rsid w:val="00FF7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35946"/>
  <w15:docId w15:val="{26D5ADF3-3200-4CD4-8C86-D2F3287A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ind w:left="-540"/>
      <w:outlineLvl w:val="0"/>
    </w:pPr>
    <w:rPr>
      <w:b/>
      <w:bCs/>
      <w:sz w:val="22"/>
    </w:rPr>
  </w:style>
  <w:style w:type="paragraph" w:styleId="Heading2">
    <w:name w:val="heading 2"/>
    <w:basedOn w:val="Normal"/>
    <w:next w:val="Normal"/>
    <w:qFormat/>
    <w:pPr>
      <w:keepNext/>
      <w:ind w:left="-720"/>
      <w:outlineLvl w:val="1"/>
    </w:pPr>
    <w:rPr>
      <w:b/>
      <w:bCs/>
    </w:rPr>
  </w:style>
  <w:style w:type="paragraph" w:styleId="Heading3">
    <w:name w:val="heading 3"/>
    <w:basedOn w:val="Normal"/>
    <w:next w:val="Normal"/>
    <w:qFormat/>
    <w:pPr>
      <w:keepNext/>
      <w:ind w:left="-540"/>
      <w:outlineLvl w:val="2"/>
    </w:pPr>
    <w:rPr>
      <w:b/>
      <w:bCs/>
    </w:rPr>
  </w:style>
  <w:style w:type="paragraph" w:styleId="Heading4">
    <w:name w:val="heading 4"/>
    <w:basedOn w:val="Normal"/>
    <w:next w:val="Normal"/>
    <w:qFormat/>
    <w:pPr>
      <w:keepNext/>
      <w:ind w:left="-540"/>
      <w:outlineLvl w:val="3"/>
    </w:pPr>
    <w:rPr>
      <w:b/>
      <w:bCs/>
      <w:sz w:val="28"/>
    </w:rPr>
  </w:style>
  <w:style w:type="paragraph" w:styleId="Heading5">
    <w:name w:val="heading 5"/>
    <w:basedOn w:val="Normal"/>
    <w:next w:val="Normal"/>
    <w:qFormat/>
    <w:pPr>
      <w:keepNext/>
      <w:ind w:left="-360"/>
      <w:outlineLvl w:val="4"/>
    </w:pPr>
    <w:rPr>
      <w:b/>
      <w:bCs/>
    </w:rPr>
  </w:style>
  <w:style w:type="paragraph" w:styleId="Heading6">
    <w:name w:val="heading 6"/>
    <w:basedOn w:val="Normal"/>
    <w:next w:val="Normal"/>
    <w:qFormat/>
    <w:pPr>
      <w:keepNext/>
      <w:ind w:left="-108"/>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540"/>
    </w:pPr>
    <w:rPr>
      <w:b/>
      <w:bCs/>
      <w:sz w:val="20"/>
    </w:rPr>
  </w:style>
  <w:style w:type="paragraph" w:styleId="BodyTextIndent2">
    <w:name w:val="Body Text Indent 2"/>
    <w:basedOn w:val="Normal"/>
    <w:pPr>
      <w:ind w:left="-360"/>
      <w:jc w:val="both"/>
    </w:pPr>
    <w:rPr>
      <w:b/>
      <w:bCs/>
    </w:rPr>
  </w:style>
  <w:style w:type="table" w:styleId="TableGrid">
    <w:name w:val="Table Grid"/>
    <w:basedOn w:val="TableNormal"/>
    <w:uiPriority w:val="39"/>
    <w:rsid w:val="003E0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C79FB"/>
    <w:rPr>
      <w:rFonts w:ascii="Tahoma" w:hAnsi="Tahoma" w:cs="Tahoma"/>
      <w:sz w:val="16"/>
      <w:szCs w:val="16"/>
    </w:rPr>
  </w:style>
  <w:style w:type="character" w:styleId="Hyperlink">
    <w:name w:val="Hyperlink"/>
    <w:rsid w:val="00780403"/>
    <w:rPr>
      <w:color w:val="0000FF"/>
      <w:u w:val="single"/>
    </w:rPr>
  </w:style>
  <w:style w:type="paragraph" w:styleId="ListParagraph">
    <w:name w:val="List Paragraph"/>
    <w:basedOn w:val="Normal"/>
    <w:uiPriority w:val="34"/>
    <w:qFormat/>
    <w:rsid w:val="00015A6D"/>
    <w:pPr>
      <w:ind w:left="720"/>
      <w:contextualSpacing/>
    </w:pPr>
  </w:style>
  <w:style w:type="paragraph" w:styleId="Header">
    <w:name w:val="header"/>
    <w:basedOn w:val="Normal"/>
    <w:link w:val="HeaderChar"/>
    <w:uiPriority w:val="99"/>
    <w:unhideWhenUsed/>
    <w:rsid w:val="007C0187"/>
    <w:pPr>
      <w:tabs>
        <w:tab w:val="center" w:pos="4513"/>
        <w:tab w:val="right" w:pos="9026"/>
      </w:tabs>
    </w:pPr>
  </w:style>
  <w:style w:type="character" w:customStyle="1" w:styleId="HeaderChar">
    <w:name w:val="Header Char"/>
    <w:basedOn w:val="DefaultParagraphFont"/>
    <w:link w:val="Header"/>
    <w:uiPriority w:val="99"/>
    <w:rsid w:val="007C0187"/>
    <w:rPr>
      <w:sz w:val="24"/>
      <w:szCs w:val="24"/>
      <w:lang w:eastAsia="en-US"/>
    </w:rPr>
  </w:style>
  <w:style w:type="paragraph" w:styleId="Footer">
    <w:name w:val="footer"/>
    <w:basedOn w:val="Normal"/>
    <w:link w:val="FooterChar"/>
    <w:uiPriority w:val="99"/>
    <w:unhideWhenUsed/>
    <w:rsid w:val="007C0187"/>
    <w:pPr>
      <w:tabs>
        <w:tab w:val="center" w:pos="4513"/>
        <w:tab w:val="right" w:pos="9026"/>
      </w:tabs>
    </w:pPr>
  </w:style>
  <w:style w:type="character" w:customStyle="1" w:styleId="FooterChar">
    <w:name w:val="Footer Char"/>
    <w:basedOn w:val="DefaultParagraphFont"/>
    <w:link w:val="Footer"/>
    <w:uiPriority w:val="99"/>
    <w:rsid w:val="007C0187"/>
    <w:rPr>
      <w:sz w:val="24"/>
      <w:szCs w:val="24"/>
      <w:lang w:eastAsia="en-US"/>
    </w:rPr>
  </w:style>
  <w:style w:type="character" w:styleId="FollowedHyperlink">
    <w:name w:val="FollowedHyperlink"/>
    <w:basedOn w:val="DefaultParagraphFont"/>
    <w:uiPriority w:val="99"/>
    <w:semiHidden/>
    <w:unhideWhenUsed/>
    <w:rsid w:val="00544270"/>
    <w:rPr>
      <w:color w:val="800080" w:themeColor="followedHyperlink"/>
      <w:u w:val="single"/>
    </w:rPr>
  </w:style>
  <w:style w:type="paragraph" w:styleId="Revision">
    <w:name w:val="Revision"/>
    <w:hidden/>
    <w:uiPriority w:val="99"/>
    <w:semiHidden/>
    <w:rsid w:val="00A8219B"/>
    <w:rPr>
      <w:sz w:val="24"/>
      <w:szCs w:val="24"/>
      <w:lang w:eastAsia="en-US"/>
    </w:rPr>
  </w:style>
  <w:style w:type="character" w:styleId="CommentReference">
    <w:name w:val="annotation reference"/>
    <w:basedOn w:val="DefaultParagraphFont"/>
    <w:uiPriority w:val="99"/>
    <w:semiHidden/>
    <w:unhideWhenUsed/>
    <w:rsid w:val="00AC32F3"/>
    <w:rPr>
      <w:sz w:val="16"/>
      <w:szCs w:val="16"/>
    </w:rPr>
  </w:style>
  <w:style w:type="paragraph" w:styleId="CommentText">
    <w:name w:val="annotation text"/>
    <w:basedOn w:val="Normal"/>
    <w:link w:val="CommentTextChar"/>
    <w:uiPriority w:val="99"/>
    <w:unhideWhenUsed/>
    <w:rsid w:val="00AC32F3"/>
    <w:rPr>
      <w:sz w:val="20"/>
      <w:szCs w:val="20"/>
    </w:rPr>
  </w:style>
  <w:style w:type="character" w:customStyle="1" w:styleId="CommentTextChar">
    <w:name w:val="Comment Text Char"/>
    <w:basedOn w:val="DefaultParagraphFont"/>
    <w:link w:val="CommentText"/>
    <w:uiPriority w:val="99"/>
    <w:rsid w:val="00AC32F3"/>
    <w:rPr>
      <w:lang w:eastAsia="en-US"/>
    </w:rPr>
  </w:style>
  <w:style w:type="paragraph" w:styleId="CommentSubject">
    <w:name w:val="annotation subject"/>
    <w:basedOn w:val="CommentText"/>
    <w:next w:val="CommentText"/>
    <w:link w:val="CommentSubjectChar"/>
    <w:uiPriority w:val="99"/>
    <w:semiHidden/>
    <w:unhideWhenUsed/>
    <w:rsid w:val="00AC32F3"/>
    <w:rPr>
      <w:b/>
      <w:bCs/>
    </w:rPr>
  </w:style>
  <w:style w:type="character" w:customStyle="1" w:styleId="CommentSubjectChar">
    <w:name w:val="Comment Subject Char"/>
    <w:basedOn w:val="CommentTextChar"/>
    <w:link w:val="CommentSubject"/>
    <w:uiPriority w:val="99"/>
    <w:semiHidden/>
    <w:rsid w:val="00AC32F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987101">
      <w:bodyDiv w:val="1"/>
      <w:marLeft w:val="0"/>
      <w:marRight w:val="0"/>
      <w:marTop w:val="0"/>
      <w:marBottom w:val="0"/>
      <w:divBdr>
        <w:top w:val="none" w:sz="0" w:space="0" w:color="auto"/>
        <w:left w:val="none" w:sz="0" w:space="0" w:color="auto"/>
        <w:bottom w:val="none" w:sz="0" w:space="0" w:color="auto"/>
        <w:right w:val="none" w:sz="0" w:space="0" w:color="auto"/>
      </w:divBdr>
      <w:divsChild>
        <w:div w:id="492911866">
          <w:marLeft w:val="0"/>
          <w:marRight w:val="0"/>
          <w:marTop w:val="0"/>
          <w:marBottom w:val="0"/>
          <w:divBdr>
            <w:top w:val="none" w:sz="0" w:space="0" w:color="auto"/>
            <w:left w:val="none" w:sz="0" w:space="0" w:color="auto"/>
            <w:bottom w:val="none" w:sz="0" w:space="0" w:color="auto"/>
            <w:right w:val="none" w:sz="0" w:space="0" w:color="auto"/>
          </w:divBdr>
        </w:div>
        <w:div w:id="1543129881">
          <w:marLeft w:val="0"/>
          <w:marRight w:val="0"/>
          <w:marTop w:val="0"/>
          <w:marBottom w:val="0"/>
          <w:divBdr>
            <w:top w:val="none" w:sz="0" w:space="0" w:color="auto"/>
            <w:left w:val="none" w:sz="0" w:space="0" w:color="auto"/>
            <w:bottom w:val="none" w:sz="0" w:space="0" w:color="auto"/>
            <w:right w:val="none" w:sz="0" w:space="0" w:color="auto"/>
          </w:divBdr>
        </w:div>
        <w:div w:id="708528869">
          <w:marLeft w:val="0"/>
          <w:marRight w:val="0"/>
          <w:marTop w:val="0"/>
          <w:marBottom w:val="0"/>
          <w:divBdr>
            <w:top w:val="none" w:sz="0" w:space="0" w:color="auto"/>
            <w:left w:val="none" w:sz="0" w:space="0" w:color="auto"/>
            <w:bottom w:val="none" w:sz="0" w:space="0" w:color="auto"/>
            <w:right w:val="none" w:sz="0" w:space="0" w:color="auto"/>
          </w:divBdr>
        </w:div>
        <w:div w:id="1504473729">
          <w:marLeft w:val="0"/>
          <w:marRight w:val="0"/>
          <w:marTop w:val="0"/>
          <w:marBottom w:val="0"/>
          <w:divBdr>
            <w:top w:val="none" w:sz="0" w:space="0" w:color="auto"/>
            <w:left w:val="none" w:sz="0" w:space="0" w:color="auto"/>
            <w:bottom w:val="none" w:sz="0" w:space="0" w:color="auto"/>
            <w:right w:val="none" w:sz="0" w:space="0" w:color="auto"/>
          </w:divBdr>
        </w:div>
        <w:div w:id="2008820297">
          <w:marLeft w:val="0"/>
          <w:marRight w:val="0"/>
          <w:marTop w:val="0"/>
          <w:marBottom w:val="0"/>
          <w:divBdr>
            <w:top w:val="none" w:sz="0" w:space="0" w:color="auto"/>
            <w:left w:val="none" w:sz="0" w:space="0" w:color="auto"/>
            <w:bottom w:val="none" w:sz="0" w:space="0" w:color="auto"/>
            <w:right w:val="none" w:sz="0" w:space="0" w:color="auto"/>
          </w:divBdr>
        </w:div>
        <w:div w:id="942806918">
          <w:marLeft w:val="0"/>
          <w:marRight w:val="0"/>
          <w:marTop w:val="0"/>
          <w:marBottom w:val="0"/>
          <w:divBdr>
            <w:top w:val="none" w:sz="0" w:space="0" w:color="auto"/>
            <w:left w:val="none" w:sz="0" w:space="0" w:color="auto"/>
            <w:bottom w:val="none" w:sz="0" w:space="0" w:color="auto"/>
            <w:right w:val="none" w:sz="0" w:space="0" w:color="auto"/>
          </w:divBdr>
        </w:div>
      </w:divsChild>
    </w:div>
    <w:div w:id="766652335">
      <w:bodyDiv w:val="1"/>
      <w:marLeft w:val="0"/>
      <w:marRight w:val="0"/>
      <w:marTop w:val="0"/>
      <w:marBottom w:val="0"/>
      <w:divBdr>
        <w:top w:val="none" w:sz="0" w:space="0" w:color="auto"/>
        <w:left w:val="none" w:sz="0" w:space="0" w:color="auto"/>
        <w:bottom w:val="none" w:sz="0" w:space="0" w:color="auto"/>
        <w:right w:val="none" w:sz="0" w:space="0" w:color="auto"/>
      </w:divBdr>
    </w:div>
    <w:div w:id="975723387">
      <w:bodyDiv w:val="1"/>
      <w:marLeft w:val="0"/>
      <w:marRight w:val="0"/>
      <w:marTop w:val="0"/>
      <w:marBottom w:val="0"/>
      <w:divBdr>
        <w:top w:val="none" w:sz="0" w:space="0" w:color="auto"/>
        <w:left w:val="none" w:sz="0" w:space="0" w:color="auto"/>
        <w:bottom w:val="none" w:sz="0" w:space="0" w:color="auto"/>
        <w:right w:val="none" w:sz="0" w:space="0" w:color="auto"/>
      </w:divBdr>
      <w:divsChild>
        <w:div w:id="1026713041">
          <w:marLeft w:val="0"/>
          <w:marRight w:val="0"/>
          <w:marTop w:val="0"/>
          <w:marBottom w:val="0"/>
          <w:divBdr>
            <w:top w:val="none" w:sz="0" w:space="0" w:color="auto"/>
            <w:left w:val="none" w:sz="0" w:space="0" w:color="auto"/>
            <w:bottom w:val="none" w:sz="0" w:space="0" w:color="auto"/>
            <w:right w:val="none" w:sz="0" w:space="0" w:color="auto"/>
          </w:divBdr>
          <w:divsChild>
            <w:div w:id="1196041731">
              <w:marLeft w:val="0"/>
              <w:marRight w:val="0"/>
              <w:marTop w:val="0"/>
              <w:marBottom w:val="0"/>
              <w:divBdr>
                <w:top w:val="none" w:sz="0" w:space="0" w:color="auto"/>
                <w:left w:val="none" w:sz="0" w:space="0" w:color="auto"/>
                <w:bottom w:val="none" w:sz="0" w:space="0" w:color="auto"/>
                <w:right w:val="none" w:sz="0" w:space="0" w:color="auto"/>
              </w:divBdr>
            </w:div>
            <w:div w:id="1420248983">
              <w:marLeft w:val="0"/>
              <w:marRight w:val="0"/>
              <w:marTop w:val="0"/>
              <w:marBottom w:val="0"/>
              <w:divBdr>
                <w:top w:val="none" w:sz="0" w:space="0" w:color="auto"/>
                <w:left w:val="none" w:sz="0" w:space="0" w:color="auto"/>
                <w:bottom w:val="none" w:sz="0" w:space="0" w:color="auto"/>
                <w:right w:val="none" w:sz="0" w:space="0" w:color="auto"/>
              </w:divBdr>
            </w:div>
            <w:div w:id="81730210">
              <w:marLeft w:val="0"/>
              <w:marRight w:val="0"/>
              <w:marTop w:val="0"/>
              <w:marBottom w:val="0"/>
              <w:divBdr>
                <w:top w:val="none" w:sz="0" w:space="0" w:color="auto"/>
                <w:left w:val="none" w:sz="0" w:space="0" w:color="auto"/>
                <w:bottom w:val="none" w:sz="0" w:space="0" w:color="auto"/>
                <w:right w:val="none" w:sz="0" w:space="0" w:color="auto"/>
              </w:divBdr>
            </w:div>
            <w:div w:id="935358502">
              <w:marLeft w:val="0"/>
              <w:marRight w:val="0"/>
              <w:marTop w:val="0"/>
              <w:marBottom w:val="0"/>
              <w:divBdr>
                <w:top w:val="none" w:sz="0" w:space="0" w:color="auto"/>
                <w:left w:val="none" w:sz="0" w:space="0" w:color="auto"/>
                <w:bottom w:val="none" w:sz="0" w:space="0" w:color="auto"/>
                <w:right w:val="none" w:sz="0" w:space="0" w:color="auto"/>
              </w:divBdr>
            </w:div>
            <w:div w:id="314455992">
              <w:marLeft w:val="0"/>
              <w:marRight w:val="0"/>
              <w:marTop w:val="0"/>
              <w:marBottom w:val="0"/>
              <w:divBdr>
                <w:top w:val="none" w:sz="0" w:space="0" w:color="auto"/>
                <w:left w:val="none" w:sz="0" w:space="0" w:color="auto"/>
                <w:bottom w:val="none" w:sz="0" w:space="0" w:color="auto"/>
                <w:right w:val="none" w:sz="0" w:space="0" w:color="auto"/>
              </w:divBdr>
            </w:div>
            <w:div w:id="739059944">
              <w:marLeft w:val="0"/>
              <w:marRight w:val="0"/>
              <w:marTop w:val="0"/>
              <w:marBottom w:val="0"/>
              <w:divBdr>
                <w:top w:val="none" w:sz="0" w:space="0" w:color="auto"/>
                <w:left w:val="none" w:sz="0" w:space="0" w:color="auto"/>
                <w:bottom w:val="none" w:sz="0" w:space="0" w:color="auto"/>
                <w:right w:val="none" w:sz="0" w:space="0" w:color="auto"/>
              </w:divBdr>
            </w:div>
            <w:div w:id="1561746385">
              <w:marLeft w:val="0"/>
              <w:marRight w:val="0"/>
              <w:marTop w:val="0"/>
              <w:marBottom w:val="0"/>
              <w:divBdr>
                <w:top w:val="none" w:sz="0" w:space="0" w:color="auto"/>
                <w:left w:val="none" w:sz="0" w:space="0" w:color="auto"/>
                <w:bottom w:val="none" w:sz="0" w:space="0" w:color="auto"/>
                <w:right w:val="none" w:sz="0" w:space="0" w:color="auto"/>
              </w:divBdr>
            </w:div>
            <w:div w:id="1953899889">
              <w:marLeft w:val="0"/>
              <w:marRight w:val="0"/>
              <w:marTop w:val="0"/>
              <w:marBottom w:val="0"/>
              <w:divBdr>
                <w:top w:val="none" w:sz="0" w:space="0" w:color="auto"/>
                <w:left w:val="none" w:sz="0" w:space="0" w:color="auto"/>
                <w:bottom w:val="none" w:sz="0" w:space="0" w:color="auto"/>
                <w:right w:val="none" w:sz="0" w:space="0" w:color="auto"/>
              </w:divBdr>
            </w:div>
            <w:div w:id="1778787130">
              <w:marLeft w:val="0"/>
              <w:marRight w:val="0"/>
              <w:marTop w:val="0"/>
              <w:marBottom w:val="0"/>
              <w:divBdr>
                <w:top w:val="none" w:sz="0" w:space="0" w:color="auto"/>
                <w:left w:val="none" w:sz="0" w:space="0" w:color="auto"/>
                <w:bottom w:val="none" w:sz="0" w:space="0" w:color="auto"/>
                <w:right w:val="none" w:sz="0" w:space="0" w:color="auto"/>
              </w:divBdr>
            </w:div>
            <w:div w:id="1861821766">
              <w:marLeft w:val="0"/>
              <w:marRight w:val="0"/>
              <w:marTop w:val="0"/>
              <w:marBottom w:val="0"/>
              <w:divBdr>
                <w:top w:val="none" w:sz="0" w:space="0" w:color="auto"/>
                <w:left w:val="none" w:sz="0" w:space="0" w:color="auto"/>
                <w:bottom w:val="none" w:sz="0" w:space="0" w:color="auto"/>
                <w:right w:val="none" w:sz="0" w:space="0" w:color="auto"/>
              </w:divBdr>
            </w:div>
            <w:div w:id="318576722">
              <w:marLeft w:val="0"/>
              <w:marRight w:val="0"/>
              <w:marTop w:val="0"/>
              <w:marBottom w:val="0"/>
              <w:divBdr>
                <w:top w:val="none" w:sz="0" w:space="0" w:color="auto"/>
                <w:left w:val="none" w:sz="0" w:space="0" w:color="auto"/>
                <w:bottom w:val="none" w:sz="0" w:space="0" w:color="auto"/>
                <w:right w:val="none" w:sz="0" w:space="0" w:color="auto"/>
              </w:divBdr>
            </w:div>
            <w:div w:id="23875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88563">
      <w:bodyDiv w:val="1"/>
      <w:marLeft w:val="0"/>
      <w:marRight w:val="0"/>
      <w:marTop w:val="0"/>
      <w:marBottom w:val="0"/>
      <w:divBdr>
        <w:top w:val="none" w:sz="0" w:space="0" w:color="auto"/>
        <w:left w:val="none" w:sz="0" w:space="0" w:color="auto"/>
        <w:bottom w:val="none" w:sz="0" w:space="0" w:color="auto"/>
        <w:right w:val="none" w:sz="0" w:space="0" w:color="auto"/>
      </w:divBdr>
    </w:div>
    <w:div w:id="2086880961">
      <w:bodyDiv w:val="1"/>
      <w:marLeft w:val="0"/>
      <w:marRight w:val="0"/>
      <w:marTop w:val="0"/>
      <w:marBottom w:val="0"/>
      <w:divBdr>
        <w:top w:val="none" w:sz="0" w:space="0" w:color="auto"/>
        <w:left w:val="none" w:sz="0" w:space="0" w:color="auto"/>
        <w:bottom w:val="none" w:sz="0" w:space="0" w:color="auto"/>
        <w:right w:val="none" w:sz="0" w:space="0" w:color="auto"/>
      </w:divBdr>
    </w:div>
    <w:div w:id="209069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7B1A5C51D2E84BB2D17D05025AE523" ma:contentTypeVersion="14" ma:contentTypeDescription="Create a new document." ma:contentTypeScope="" ma:versionID="e786a2c8d2b364b0db8254e2b09ac21f">
  <xsd:schema xmlns:xsd="http://www.w3.org/2001/XMLSchema" xmlns:xs="http://www.w3.org/2001/XMLSchema" xmlns:p="http://schemas.microsoft.com/office/2006/metadata/properties" xmlns:ns2="432cb143-f4dd-4d09-bcf5-5644c22f2f10" xmlns:ns3="8ae7e80d-9f45-408f-83f9-11f974c70cf3" targetNamespace="http://schemas.microsoft.com/office/2006/metadata/properties" ma:root="true" ma:fieldsID="47519a2ee916e66bb03e90c5caa56fd4" ns2:_="" ns3:_="">
    <xsd:import namespace="432cb143-f4dd-4d09-bcf5-5644c22f2f10"/>
    <xsd:import namespace="8ae7e80d-9f45-408f-83f9-11f974c70c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2cb143-f4dd-4d09-bcf5-5644c22f2f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e7e80d-9f45-408f-83f9-11f974c70c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D13265-4846-41E8-9E30-E8BB2E1D85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FC146E-5275-4A16-AD1D-BCBF54DE7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2cb143-f4dd-4d09-bcf5-5644c22f2f10"/>
    <ds:schemaRef ds:uri="8ae7e80d-9f45-408f-83f9-11f974c70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4EB91E-4DF5-4498-A831-9BDEBE5C17CF}">
  <ds:schemaRefs>
    <ds:schemaRef ds:uri="http://schemas.openxmlformats.org/officeDocument/2006/bibliography"/>
  </ds:schemaRefs>
</ds:datastoreItem>
</file>

<file path=customXml/itemProps4.xml><?xml version="1.0" encoding="utf-8"?>
<ds:datastoreItem xmlns:ds="http://schemas.openxmlformats.org/officeDocument/2006/customXml" ds:itemID="{0B4A8B2E-12DE-4EF3-BCF6-DF378F164F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BAR PRO BONO UNIT</vt:lpstr>
    </vt:vector>
  </TitlesOfParts>
  <Company/>
  <LinksUpToDate>false</LinksUpToDate>
  <CharactersWithSpaces>6273</CharactersWithSpaces>
  <SharedDoc>false</SharedDoc>
  <HLinks>
    <vt:vector size="6" baseType="variant">
      <vt:variant>
        <vt:i4>2883668</vt:i4>
      </vt:variant>
      <vt:variant>
        <vt:i4>0</vt:i4>
      </vt:variant>
      <vt:variant>
        <vt:i4>0</vt:i4>
      </vt:variant>
      <vt:variant>
        <vt:i4>5</vt:i4>
      </vt:variant>
      <vt:variant>
        <vt:lpwstr>mailto:nick@barprobono.org.uk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 PRO BONO UNIT</dc:title>
  <dc:creator>Charlotte Keenan</dc:creator>
  <cp:lastModifiedBy>Holly James</cp:lastModifiedBy>
  <cp:revision>2</cp:revision>
  <cp:lastPrinted>2017-08-31T10:40:00Z</cp:lastPrinted>
  <dcterms:created xsi:type="dcterms:W3CDTF">2025-01-23T17:36:00Z</dcterms:created>
  <dcterms:modified xsi:type="dcterms:W3CDTF">2025-01-23T17:36:00Z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0x010100847B1A5C51D2E84BB2D17D05025AE523</vt:lpwstr>
  </property>
  <property fmtid="{D5CDD505-2E9C-101B-9397-08002B2CF9AE}" pid="3" name="Order">
    <vt:r8>96883500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