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D6C7" w14:textId="2033EBE4" w:rsidR="0088336F" w:rsidRPr="00FE0400" w:rsidRDefault="00FE0400" w:rsidP="00FE0400">
      <w:pPr>
        <w:jc w:val="center"/>
        <w:rPr>
          <w:rFonts w:ascii="Arial" w:hAnsi="Arial" w:cs="Arial"/>
          <w:b/>
          <w:sz w:val="28"/>
          <w:szCs w:val="28"/>
        </w:rPr>
      </w:pPr>
      <w:r w:rsidRPr="00B07145">
        <w:rPr>
          <w:rFonts w:ascii="Arial" w:hAnsi="Arial" w:cs="Arial"/>
          <w:noProof/>
        </w:rPr>
        <w:drawing>
          <wp:anchor distT="0" distB="0" distL="114300" distR="114300" simplePos="0" relativeHeight="251658240" behindDoc="0" locked="0" layoutInCell="1" allowOverlap="1" wp14:anchorId="373D3C58" wp14:editId="73B53F7D">
            <wp:simplePos x="0" y="0"/>
            <wp:positionH relativeFrom="margin">
              <wp:align>center</wp:align>
            </wp:positionH>
            <wp:positionV relativeFrom="paragraph">
              <wp:posOffset>-189782</wp:posOffset>
            </wp:positionV>
            <wp:extent cx="1931670" cy="8096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14:sizeRelH relativeFrom="page">
              <wp14:pctWidth>0</wp14:pctWidth>
            </wp14:sizeRelH>
            <wp14:sizeRelV relativeFrom="page">
              <wp14:pctHeight>0</wp14:pctHeight>
            </wp14:sizeRelV>
          </wp:anchor>
        </w:drawing>
      </w:r>
    </w:p>
    <w:p w14:paraId="7DFAD6C8" w14:textId="77777777" w:rsidR="0088336F" w:rsidRPr="00FE0400" w:rsidRDefault="0088336F" w:rsidP="0088336F">
      <w:pPr>
        <w:rPr>
          <w:rFonts w:ascii="Arial" w:hAnsi="Arial" w:cs="Arial"/>
          <w:b/>
          <w:sz w:val="28"/>
          <w:szCs w:val="28"/>
        </w:rPr>
      </w:pPr>
    </w:p>
    <w:p w14:paraId="7DFAD6C9" w14:textId="77777777" w:rsidR="0054099C" w:rsidRPr="00FE0400" w:rsidRDefault="0054099C" w:rsidP="0088336F">
      <w:pPr>
        <w:rPr>
          <w:rFonts w:ascii="Arial" w:hAnsi="Arial" w:cs="Arial"/>
          <w:b/>
          <w:sz w:val="28"/>
          <w:szCs w:val="28"/>
        </w:rPr>
      </w:pPr>
    </w:p>
    <w:p w14:paraId="7DFAD6CA" w14:textId="77777777" w:rsidR="0088336F" w:rsidRPr="00FE0400" w:rsidRDefault="0088336F" w:rsidP="00FE0400">
      <w:pPr>
        <w:jc w:val="center"/>
        <w:rPr>
          <w:rFonts w:ascii="Bree Serif" w:hAnsi="Bree Serif"/>
          <w:color w:val="0C505D"/>
          <w:sz w:val="32"/>
        </w:rPr>
      </w:pPr>
    </w:p>
    <w:p w14:paraId="7DFAD6CB" w14:textId="1107CEB1" w:rsidR="00240D7F" w:rsidRDefault="006E14BD" w:rsidP="00FE0400">
      <w:pPr>
        <w:jc w:val="center"/>
        <w:rPr>
          <w:rFonts w:ascii="Bree Serif" w:hAnsi="Bree Serif"/>
          <w:color w:val="0C505D"/>
          <w:sz w:val="32"/>
        </w:rPr>
      </w:pPr>
      <w:r w:rsidRPr="00FE0400">
        <w:rPr>
          <w:rFonts w:ascii="Bree Serif" w:hAnsi="Bree Serif"/>
          <w:color w:val="0C505D"/>
          <w:sz w:val="32"/>
        </w:rPr>
        <w:t xml:space="preserve">Bar </w:t>
      </w:r>
      <w:r w:rsidR="004C7C35">
        <w:rPr>
          <w:rFonts w:ascii="Bree Serif" w:hAnsi="Bree Serif"/>
          <w:color w:val="0C505D"/>
          <w:sz w:val="32"/>
        </w:rPr>
        <w:t>Pro Bono Awards 202</w:t>
      </w:r>
      <w:r w:rsidR="00053AC7">
        <w:rPr>
          <w:rFonts w:ascii="Bree Serif" w:hAnsi="Bree Serif"/>
          <w:color w:val="0C505D"/>
          <w:sz w:val="32"/>
        </w:rPr>
        <w:t>1</w:t>
      </w:r>
    </w:p>
    <w:p w14:paraId="73912235" w14:textId="187274BE" w:rsidR="00F55F6D" w:rsidRPr="00F55F6D" w:rsidRDefault="00F55F6D" w:rsidP="00FE0400">
      <w:pPr>
        <w:jc w:val="center"/>
        <w:rPr>
          <w:rFonts w:ascii="Bree Serif" w:hAnsi="Bree Serif"/>
          <w:color w:val="0C505D"/>
        </w:rPr>
      </w:pPr>
      <w:r>
        <w:rPr>
          <w:rFonts w:ascii="Bree Serif" w:hAnsi="Bree Serif"/>
          <w:color w:val="0C505D"/>
        </w:rPr>
        <w:t>Kindly sponsored by LexisNexis</w:t>
      </w:r>
    </w:p>
    <w:p w14:paraId="7DFAD6CC" w14:textId="77777777" w:rsidR="00EA09E6" w:rsidRPr="00FE0400" w:rsidRDefault="00EA09E6" w:rsidP="0088336F">
      <w:pPr>
        <w:rPr>
          <w:rFonts w:ascii="Arial" w:hAnsi="Arial" w:cs="Arial"/>
        </w:rPr>
      </w:pPr>
    </w:p>
    <w:p w14:paraId="7DFAD6CD" w14:textId="626E2A23" w:rsidR="00EA09E6" w:rsidRPr="00FE0400" w:rsidRDefault="00A700DC" w:rsidP="0088336F">
      <w:pPr>
        <w:pStyle w:val="ListParagraph"/>
        <w:numPr>
          <w:ilvl w:val="0"/>
          <w:numId w:val="4"/>
        </w:numPr>
        <w:ind w:left="567" w:hanging="567"/>
        <w:rPr>
          <w:rFonts w:ascii="Open Sans" w:hAnsi="Open Sans" w:cs="Open Sans"/>
        </w:rPr>
      </w:pPr>
      <w:r w:rsidRPr="00FE0400">
        <w:rPr>
          <w:rFonts w:ascii="Open Sans" w:hAnsi="Open Sans" w:cs="Open Sans"/>
        </w:rPr>
        <w:t xml:space="preserve">Each year </w:t>
      </w:r>
      <w:r w:rsidR="00FE0400">
        <w:rPr>
          <w:rFonts w:ascii="Open Sans" w:hAnsi="Open Sans" w:cs="Open Sans"/>
        </w:rPr>
        <w:t xml:space="preserve">Advocate </w:t>
      </w:r>
      <w:r w:rsidR="00EA09E6" w:rsidRPr="00FE0400">
        <w:rPr>
          <w:rFonts w:ascii="Open Sans" w:hAnsi="Open Sans" w:cs="Open Sans"/>
        </w:rPr>
        <w:t>facilit</w:t>
      </w:r>
      <w:r w:rsidR="002826C2" w:rsidRPr="00FE0400">
        <w:rPr>
          <w:rFonts w:ascii="Open Sans" w:hAnsi="Open Sans" w:cs="Open Sans"/>
        </w:rPr>
        <w:t>ates award</w:t>
      </w:r>
      <w:r w:rsidR="006745CA" w:rsidRPr="00FE0400">
        <w:rPr>
          <w:rFonts w:ascii="Open Sans" w:hAnsi="Open Sans" w:cs="Open Sans"/>
        </w:rPr>
        <w:t>s</w:t>
      </w:r>
      <w:r w:rsidR="002826C2" w:rsidRPr="00FE0400">
        <w:rPr>
          <w:rFonts w:ascii="Open Sans" w:hAnsi="Open Sans" w:cs="Open Sans"/>
        </w:rPr>
        <w:t xml:space="preserve"> for </w:t>
      </w:r>
      <w:r w:rsidR="006745CA" w:rsidRPr="00FE0400">
        <w:rPr>
          <w:rFonts w:ascii="Open Sans" w:hAnsi="Open Sans" w:cs="Open Sans"/>
        </w:rPr>
        <w:t>c</w:t>
      </w:r>
      <w:r w:rsidR="002826C2" w:rsidRPr="00FE0400">
        <w:rPr>
          <w:rFonts w:ascii="Open Sans" w:hAnsi="Open Sans" w:cs="Open Sans"/>
        </w:rPr>
        <w:t>hambers</w:t>
      </w:r>
      <w:r w:rsidR="00F10D44">
        <w:rPr>
          <w:rFonts w:ascii="Open Sans" w:hAnsi="Open Sans" w:cs="Open Sans"/>
        </w:rPr>
        <w:t>,</w:t>
      </w:r>
      <w:r w:rsidR="006745CA" w:rsidRPr="00FE0400">
        <w:rPr>
          <w:rFonts w:ascii="Open Sans" w:hAnsi="Open Sans" w:cs="Open Sans"/>
        </w:rPr>
        <w:t xml:space="preserve"> </w:t>
      </w:r>
      <w:r w:rsidR="002826C2" w:rsidRPr="00FE0400">
        <w:rPr>
          <w:rFonts w:ascii="Open Sans" w:hAnsi="Open Sans" w:cs="Open Sans"/>
        </w:rPr>
        <w:t>barrister</w:t>
      </w:r>
      <w:r w:rsidR="006745CA" w:rsidRPr="00FE0400">
        <w:rPr>
          <w:rFonts w:ascii="Open Sans" w:hAnsi="Open Sans" w:cs="Open Sans"/>
        </w:rPr>
        <w:t>s</w:t>
      </w:r>
      <w:r w:rsidR="00F10D44">
        <w:rPr>
          <w:rFonts w:ascii="Open Sans" w:hAnsi="Open Sans" w:cs="Open Sans"/>
        </w:rPr>
        <w:t xml:space="preserve"> and chambers’ staff members</w:t>
      </w:r>
      <w:r w:rsidR="002826C2" w:rsidRPr="00FE0400">
        <w:rPr>
          <w:rFonts w:ascii="Open Sans" w:hAnsi="Open Sans" w:cs="Open Sans"/>
        </w:rPr>
        <w:t xml:space="preserve"> who </w:t>
      </w:r>
      <w:r w:rsidR="006745CA" w:rsidRPr="00FE0400">
        <w:rPr>
          <w:rFonts w:ascii="Open Sans" w:hAnsi="Open Sans" w:cs="Open Sans"/>
        </w:rPr>
        <w:t xml:space="preserve">are </w:t>
      </w:r>
      <w:r w:rsidR="002826C2" w:rsidRPr="00FE0400">
        <w:rPr>
          <w:rFonts w:ascii="Open Sans" w:hAnsi="Open Sans" w:cs="Open Sans"/>
        </w:rPr>
        <w:t xml:space="preserve">recognised </w:t>
      </w:r>
      <w:r w:rsidRPr="00FE0400">
        <w:rPr>
          <w:rFonts w:ascii="Open Sans" w:hAnsi="Open Sans" w:cs="Open Sans"/>
        </w:rPr>
        <w:t>for</w:t>
      </w:r>
      <w:r w:rsidR="002826C2" w:rsidRPr="00FE0400">
        <w:rPr>
          <w:rFonts w:ascii="Open Sans" w:hAnsi="Open Sans" w:cs="Open Sans"/>
        </w:rPr>
        <w:t xml:space="preserve"> outstanding commitment to pro bono work.</w:t>
      </w:r>
    </w:p>
    <w:p w14:paraId="7DFAD6CE" w14:textId="77777777" w:rsidR="002826C2" w:rsidRPr="00FE0400" w:rsidRDefault="002826C2" w:rsidP="0088336F">
      <w:pPr>
        <w:rPr>
          <w:rFonts w:ascii="Open Sans" w:hAnsi="Open Sans" w:cs="Open Sans"/>
        </w:rPr>
      </w:pPr>
    </w:p>
    <w:p w14:paraId="7DFAD6CF" w14:textId="3B72191B" w:rsidR="004440F1" w:rsidRDefault="00A015EB" w:rsidP="004440F1">
      <w:pPr>
        <w:pStyle w:val="ListParagraph"/>
        <w:numPr>
          <w:ilvl w:val="0"/>
          <w:numId w:val="4"/>
        </w:numPr>
        <w:ind w:left="567" w:hanging="567"/>
        <w:rPr>
          <w:rFonts w:ascii="Open Sans" w:hAnsi="Open Sans" w:cs="Open Sans"/>
        </w:rPr>
      </w:pPr>
      <w:r>
        <w:rPr>
          <w:rFonts w:ascii="Open Sans" w:hAnsi="Open Sans" w:cs="Open Sans"/>
        </w:rPr>
        <w:t>The deadline for nominations is</w:t>
      </w:r>
      <w:r w:rsidR="004440F1" w:rsidRPr="00FE0400">
        <w:rPr>
          <w:rFonts w:ascii="Open Sans" w:hAnsi="Open Sans" w:cs="Open Sans"/>
        </w:rPr>
        <w:t xml:space="preserve"> </w:t>
      </w:r>
      <w:r w:rsidR="004C7C35">
        <w:rPr>
          <w:rFonts w:ascii="Open Sans" w:hAnsi="Open Sans" w:cs="Open Sans"/>
        </w:rPr>
        <w:t>Sunda</w:t>
      </w:r>
      <w:r w:rsidR="00FE0400">
        <w:rPr>
          <w:rFonts w:ascii="Open Sans" w:hAnsi="Open Sans" w:cs="Open Sans"/>
        </w:rPr>
        <w:t xml:space="preserve">y </w:t>
      </w:r>
      <w:r w:rsidR="00806186">
        <w:rPr>
          <w:rFonts w:ascii="Open Sans" w:hAnsi="Open Sans" w:cs="Open Sans"/>
        </w:rPr>
        <w:t>1</w:t>
      </w:r>
      <w:r w:rsidR="00FE0400">
        <w:rPr>
          <w:rFonts w:ascii="Open Sans" w:hAnsi="Open Sans" w:cs="Open Sans"/>
        </w:rPr>
        <w:t>2</w:t>
      </w:r>
      <w:r w:rsidR="00FE0400" w:rsidRPr="00FE0400">
        <w:rPr>
          <w:rFonts w:ascii="Open Sans" w:hAnsi="Open Sans" w:cs="Open Sans"/>
          <w:vertAlign w:val="superscript"/>
        </w:rPr>
        <w:t>th</w:t>
      </w:r>
      <w:r w:rsidR="004C7C35">
        <w:rPr>
          <w:rFonts w:ascii="Open Sans" w:hAnsi="Open Sans" w:cs="Open Sans"/>
        </w:rPr>
        <w:t xml:space="preserve"> September 202</w:t>
      </w:r>
      <w:r w:rsidR="00806186">
        <w:rPr>
          <w:rFonts w:ascii="Open Sans" w:hAnsi="Open Sans" w:cs="Open Sans"/>
        </w:rPr>
        <w:t>1</w:t>
      </w:r>
      <w:r w:rsidR="004440F1" w:rsidRPr="00FE0400">
        <w:rPr>
          <w:rFonts w:ascii="Open Sans" w:hAnsi="Open Sans" w:cs="Open Sans"/>
        </w:rPr>
        <w:t xml:space="preserve">. </w:t>
      </w:r>
    </w:p>
    <w:p w14:paraId="5C745646" w14:textId="54ACABD1" w:rsidR="004C7C35" w:rsidRPr="00A015EB" w:rsidRDefault="004C7C35" w:rsidP="00A015EB">
      <w:pPr>
        <w:rPr>
          <w:rFonts w:ascii="Open Sans" w:hAnsi="Open Sans" w:cs="Open Sans"/>
        </w:rPr>
      </w:pPr>
    </w:p>
    <w:p w14:paraId="5513EE52" w14:textId="77777777" w:rsidR="004C7C35" w:rsidRPr="004C7C35" w:rsidRDefault="004C7C35" w:rsidP="004C7C35">
      <w:pPr>
        <w:pStyle w:val="ListParagraph"/>
        <w:rPr>
          <w:rFonts w:ascii="Open Sans" w:hAnsi="Open Sans" w:cs="Open Sans"/>
        </w:rPr>
      </w:pPr>
    </w:p>
    <w:p w14:paraId="7DFAD6D1" w14:textId="77777777" w:rsidR="00A700DC" w:rsidRPr="00FE0400" w:rsidRDefault="00A700DC" w:rsidP="0088336F">
      <w:pPr>
        <w:rPr>
          <w:rFonts w:ascii="Open Sans" w:hAnsi="Open Sans" w:cs="Open Sans"/>
          <w:b/>
        </w:rPr>
      </w:pPr>
      <w:r w:rsidRPr="00FE0400">
        <w:rPr>
          <w:rFonts w:ascii="Open Sans" w:hAnsi="Open Sans" w:cs="Open Sans"/>
          <w:b/>
        </w:rPr>
        <w:t>Rules of Entry</w:t>
      </w:r>
    </w:p>
    <w:p w14:paraId="7DFAD6D2" w14:textId="0EBD6670" w:rsidR="00A700DC" w:rsidRPr="00FE0400" w:rsidRDefault="00A700DC" w:rsidP="0088336F">
      <w:pPr>
        <w:numPr>
          <w:ilvl w:val="0"/>
          <w:numId w:val="6"/>
        </w:numPr>
        <w:ind w:left="924" w:hanging="357"/>
        <w:rPr>
          <w:rFonts w:ascii="Open Sans" w:hAnsi="Open Sans" w:cs="Open Sans"/>
        </w:rPr>
      </w:pPr>
      <w:r w:rsidRPr="00FE0400">
        <w:rPr>
          <w:rFonts w:ascii="Open Sans" w:hAnsi="Open Sans" w:cs="Open Sans"/>
        </w:rPr>
        <w:t xml:space="preserve">All nominations require at least </w:t>
      </w:r>
      <w:r w:rsidRPr="00F10D44">
        <w:rPr>
          <w:rFonts w:ascii="Open Sans" w:hAnsi="Open Sans" w:cs="Open Sans"/>
          <w:b/>
        </w:rPr>
        <w:t>two supporting letters</w:t>
      </w:r>
      <w:r w:rsidR="00F10D44" w:rsidRPr="00F10D44">
        <w:rPr>
          <w:rFonts w:ascii="Open Sans" w:hAnsi="Open Sans" w:cs="Open Sans"/>
          <w:b/>
        </w:rPr>
        <w:t>/documents</w:t>
      </w:r>
      <w:r w:rsidRPr="00FE0400">
        <w:rPr>
          <w:rFonts w:ascii="Open Sans" w:hAnsi="Open Sans" w:cs="Open Sans"/>
        </w:rPr>
        <w:t xml:space="preserve"> (</w:t>
      </w:r>
      <w:r w:rsidR="00633FA2" w:rsidRPr="00FE0400">
        <w:rPr>
          <w:rFonts w:ascii="Open Sans" w:hAnsi="Open Sans" w:cs="Open Sans"/>
        </w:rPr>
        <w:t>and no more than FOUR</w:t>
      </w:r>
      <w:r w:rsidRPr="00FE0400">
        <w:rPr>
          <w:rFonts w:ascii="Open Sans" w:hAnsi="Open Sans" w:cs="Open Sans"/>
        </w:rPr>
        <w:t>)</w:t>
      </w:r>
      <w:r w:rsidR="004A7AF8" w:rsidRPr="00FE0400">
        <w:rPr>
          <w:rFonts w:ascii="Open Sans" w:hAnsi="Open Sans" w:cs="Open Sans"/>
        </w:rPr>
        <w:t>.</w:t>
      </w:r>
      <w:r w:rsidR="00F10D44">
        <w:rPr>
          <w:rFonts w:ascii="Open Sans" w:hAnsi="Open Sans" w:cs="Open Sans"/>
        </w:rPr>
        <w:t xml:space="preserve"> Each document should be no more than 500 words. </w:t>
      </w:r>
    </w:p>
    <w:p w14:paraId="7DFAD6D3" w14:textId="77777777" w:rsidR="00A700DC" w:rsidRPr="00FE0400" w:rsidRDefault="00583F53" w:rsidP="0088336F">
      <w:pPr>
        <w:numPr>
          <w:ilvl w:val="0"/>
          <w:numId w:val="6"/>
        </w:numPr>
        <w:ind w:left="924" w:hanging="357"/>
        <w:rPr>
          <w:rFonts w:ascii="Open Sans" w:hAnsi="Open Sans" w:cs="Open Sans"/>
        </w:rPr>
      </w:pPr>
      <w:r w:rsidRPr="00FE0400">
        <w:rPr>
          <w:rFonts w:ascii="Open Sans" w:hAnsi="Open Sans" w:cs="Open Sans"/>
        </w:rPr>
        <w:t>Self-nominations are accepted</w:t>
      </w:r>
      <w:r w:rsidR="00A700DC" w:rsidRPr="00FE0400">
        <w:rPr>
          <w:rFonts w:ascii="Open Sans" w:hAnsi="Open Sans" w:cs="Open Sans"/>
        </w:rPr>
        <w:t xml:space="preserve"> (with two supporting letters as above)</w:t>
      </w:r>
      <w:r w:rsidR="004A7AF8" w:rsidRPr="00FE0400">
        <w:rPr>
          <w:rFonts w:ascii="Open Sans" w:hAnsi="Open Sans" w:cs="Open Sans"/>
        </w:rPr>
        <w:t>.</w:t>
      </w:r>
      <w:r w:rsidR="00A700DC" w:rsidRPr="00FE0400">
        <w:rPr>
          <w:rFonts w:ascii="Open Sans" w:hAnsi="Open Sans" w:cs="Open Sans"/>
        </w:rPr>
        <w:t xml:space="preserve"> </w:t>
      </w:r>
    </w:p>
    <w:p w14:paraId="7DFAD6D4" w14:textId="77777777" w:rsidR="00A700DC" w:rsidRPr="00FE0400" w:rsidRDefault="00A700DC" w:rsidP="0088336F">
      <w:pPr>
        <w:numPr>
          <w:ilvl w:val="0"/>
          <w:numId w:val="6"/>
        </w:numPr>
        <w:ind w:left="924" w:hanging="357"/>
        <w:rPr>
          <w:rFonts w:ascii="Open Sans" w:hAnsi="Open Sans" w:cs="Open Sans"/>
        </w:rPr>
      </w:pPr>
      <w:r w:rsidRPr="00FE0400">
        <w:rPr>
          <w:rFonts w:ascii="Open Sans" w:hAnsi="Open Sans" w:cs="Open Sans"/>
        </w:rPr>
        <w:t>The judges’ decision is binding and final</w:t>
      </w:r>
      <w:r w:rsidR="004A7AF8" w:rsidRPr="00FE0400">
        <w:rPr>
          <w:rFonts w:ascii="Open Sans" w:hAnsi="Open Sans" w:cs="Open Sans"/>
        </w:rPr>
        <w:t>.</w:t>
      </w:r>
    </w:p>
    <w:p w14:paraId="7DFAD6D5" w14:textId="77777777" w:rsidR="00A700DC" w:rsidRPr="00FE0400" w:rsidRDefault="00A700DC" w:rsidP="0088336F">
      <w:pPr>
        <w:jc w:val="center"/>
        <w:rPr>
          <w:rFonts w:ascii="Open Sans" w:hAnsi="Open Sans" w:cs="Open Sans"/>
          <w:b/>
        </w:rPr>
      </w:pPr>
    </w:p>
    <w:p w14:paraId="7DFAD6D6" w14:textId="77777777" w:rsidR="006745CA" w:rsidRPr="00FE0400" w:rsidRDefault="006745CA" w:rsidP="006745CA">
      <w:pPr>
        <w:rPr>
          <w:rFonts w:ascii="Open Sans" w:hAnsi="Open Sans" w:cs="Open Sans"/>
          <w:b/>
        </w:rPr>
      </w:pPr>
      <w:r w:rsidRPr="00FE0400">
        <w:rPr>
          <w:rFonts w:ascii="Open Sans" w:hAnsi="Open Sans" w:cs="Open Sans"/>
          <w:b/>
        </w:rPr>
        <w:t>Award Categories:</w:t>
      </w:r>
    </w:p>
    <w:p w14:paraId="7DFAD6D7" w14:textId="6516F5AC" w:rsidR="006745CA" w:rsidRPr="00A015EB" w:rsidRDefault="00F10D44" w:rsidP="00A015EB">
      <w:pPr>
        <w:rPr>
          <w:rFonts w:ascii="Open Sans" w:hAnsi="Open Sans" w:cs="Open Sans"/>
        </w:rPr>
      </w:pPr>
      <w:r w:rsidRPr="00A015EB">
        <w:rPr>
          <w:rFonts w:ascii="Open Sans" w:hAnsi="Open Sans" w:cs="Open Sans"/>
        </w:rPr>
        <w:t xml:space="preserve">There are </w:t>
      </w:r>
      <w:r w:rsidR="00F55F6D">
        <w:rPr>
          <w:rFonts w:ascii="Open Sans" w:hAnsi="Open Sans" w:cs="Open Sans"/>
        </w:rPr>
        <w:t>eight</w:t>
      </w:r>
      <w:r w:rsidR="006745CA" w:rsidRPr="00A015EB">
        <w:rPr>
          <w:rFonts w:ascii="Open Sans" w:hAnsi="Open Sans" w:cs="Open Sans"/>
        </w:rPr>
        <w:t xml:space="preserve"> separate categories</w:t>
      </w:r>
      <w:r w:rsidRPr="00A015EB">
        <w:rPr>
          <w:rFonts w:ascii="Open Sans" w:hAnsi="Open Sans" w:cs="Open Sans"/>
        </w:rPr>
        <w:t xml:space="preserve">. Please only enter </w:t>
      </w:r>
      <w:r w:rsidR="00A015EB">
        <w:rPr>
          <w:rFonts w:ascii="Open Sans" w:hAnsi="Open Sans" w:cs="Open Sans"/>
        </w:rPr>
        <w:t xml:space="preserve">an individual or project in one </w:t>
      </w:r>
      <w:r w:rsidRPr="00A015EB">
        <w:rPr>
          <w:rFonts w:ascii="Open Sans" w:hAnsi="Open Sans" w:cs="Open Sans"/>
        </w:rPr>
        <w:t>category</w:t>
      </w:r>
      <w:r w:rsidR="006745CA" w:rsidRPr="00A015EB">
        <w:rPr>
          <w:rFonts w:ascii="Open Sans" w:hAnsi="Open Sans" w:cs="Open Sans"/>
        </w:rPr>
        <w:t>:</w:t>
      </w:r>
    </w:p>
    <w:p w14:paraId="7DFAD6D8" w14:textId="77777777" w:rsidR="0054099C" w:rsidRPr="00FE0400" w:rsidRDefault="0054099C" w:rsidP="0054099C">
      <w:pPr>
        <w:pStyle w:val="ListParagraph"/>
        <w:ind w:left="567"/>
        <w:rPr>
          <w:rFonts w:ascii="Open Sans" w:hAnsi="Open Sans" w:cs="Open Sans"/>
        </w:rPr>
      </w:pPr>
    </w:p>
    <w:p w14:paraId="7DFAD6D9" w14:textId="2A19A753"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 xml:space="preserve">Young </w:t>
      </w:r>
      <w:r w:rsidR="00A671DF" w:rsidRPr="00FE0400">
        <w:rPr>
          <w:rFonts w:ascii="Open Sans" w:hAnsi="Open Sans" w:cs="Open Sans"/>
        </w:rPr>
        <w:t xml:space="preserve">Pro Bono </w:t>
      </w:r>
      <w:r w:rsidRPr="00FE0400">
        <w:rPr>
          <w:rFonts w:ascii="Open Sans" w:hAnsi="Open Sans" w:cs="Open Sans"/>
        </w:rPr>
        <w:t>Barrister of the Year</w:t>
      </w:r>
      <w:r w:rsidR="00E8046F">
        <w:rPr>
          <w:rFonts w:ascii="Open Sans" w:hAnsi="Open Sans" w:cs="Open Sans"/>
        </w:rPr>
        <w:t xml:space="preserve"> </w:t>
      </w:r>
    </w:p>
    <w:p w14:paraId="7DFAD6DA" w14:textId="77777777"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 xml:space="preserve">Junior </w:t>
      </w:r>
      <w:r w:rsidR="00A671DF" w:rsidRPr="00FE0400">
        <w:rPr>
          <w:rFonts w:ascii="Open Sans" w:hAnsi="Open Sans" w:cs="Open Sans"/>
        </w:rPr>
        <w:t xml:space="preserve">Pro Bono </w:t>
      </w:r>
      <w:r w:rsidRPr="00FE0400">
        <w:rPr>
          <w:rFonts w:ascii="Open Sans" w:hAnsi="Open Sans" w:cs="Open Sans"/>
        </w:rPr>
        <w:t>Barrister of the Year</w:t>
      </w:r>
    </w:p>
    <w:p w14:paraId="7DFAD6DB" w14:textId="77777777"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Pro Bono QC of the Year</w:t>
      </w:r>
    </w:p>
    <w:p w14:paraId="7DFAD6DC" w14:textId="77777777" w:rsidR="006745CA" w:rsidRPr="00FE0400" w:rsidRDefault="00A671DF" w:rsidP="0054099C">
      <w:pPr>
        <w:numPr>
          <w:ilvl w:val="0"/>
          <w:numId w:val="2"/>
        </w:numPr>
        <w:ind w:left="924" w:hanging="357"/>
        <w:rPr>
          <w:rFonts w:ascii="Open Sans" w:hAnsi="Open Sans" w:cs="Open Sans"/>
        </w:rPr>
      </w:pPr>
      <w:r w:rsidRPr="00FE0400">
        <w:rPr>
          <w:rFonts w:ascii="Open Sans" w:hAnsi="Open Sans" w:cs="Open Sans"/>
        </w:rPr>
        <w:t xml:space="preserve">International </w:t>
      </w:r>
      <w:r w:rsidR="006745CA" w:rsidRPr="00FE0400">
        <w:rPr>
          <w:rFonts w:ascii="Open Sans" w:hAnsi="Open Sans" w:cs="Open Sans"/>
        </w:rPr>
        <w:t>Pro Bono Barrister of the Year</w:t>
      </w:r>
    </w:p>
    <w:p w14:paraId="7DFAD6DE" w14:textId="3DD98055" w:rsidR="006745CA" w:rsidRPr="00FE0400" w:rsidRDefault="59226AF1" w:rsidP="59226AF1">
      <w:pPr>
        <w:numPr>
          <w:ilvl w:val="0"/>
          <w:numId w:val="2"/>
        </w:numPr>
        <w:ind w:left="924" w:hanging="357"/>
        <w:rPr>
          <w:rFonts w:ascii="Open Sans" w:hAnsi="Open Sans" w:cs="Open Sans"/>
        </w:rPr>
      </w:pPr>
      <w:r w:rsidRPr="59226AF1">
        <w:rPr>
          <w:rFonts w:ascii="Open Sans" w:hAnsi="Open Sans" w:cs="Open Sans"/>
        </w:rPr>
        <w:t>Pro Bono Chambers’ Professional of the Year</w:t>
      </w:r>
    </w:p>
    <w:p w14:paraId="7DFAD6E0" w14:textId="79F561CE" w:rsidR="006745CA" w:rsidRDefault="006745CA" w:rsidP="0054099C">
      <w:pPr>
        <w:numPr>
          <w:ilvl w:val="0"/>
          <w:numId w:val="2"/>
        </w:numPr>
        <w:ind w:left="924" w:hanging="357"/>
        <w:rPr>
          <w:rFonts w:ascii="Open Sans" w:hAnsi="Open Sans" w:cs="Open Sans"/>
        </w:rPr>
      </w:pPr>
      <w:r w:rsidRPr="00FE0400">
        <w:rPr>
          <w:rFonts w:ascii="Open Sans" w:hAnsi="Open Sans" w:cs="Open Sans"/>
        </w:rPr>
        <w:t>Pro Bono Chambers of the Year</w:t>
      </w:r>
    </w:p>
    <w:p w14:paraId="55B6124C" w14:textId="4E8C994D" w:rsidR="00F55F6D" w:rsidRPr="00FE0400" w:rsidRDefault="00F55F6D" w:rsidP="0054099C">
      <w:pPr>
        <w:numPr>
          <w:ilvl w:val="0"/>
          <w:numId w:val="2"/>
        </w:numPr>
        <w:ind w:left="924" w:hanging="357"/>
        <w:rPr>
          <w:rFonts w:ascii="Open Sans" w:hAnsi="Open Sans" w:cs="Open Sans"/>
        </w:rPr>
      </w:pPr>
      <w:r>
        <w:rPr>
          <w:rFonts w:ascii="Open Sans" w:hAnsi="Open Sans" w:cs="Open Sans"/>
        </w:rPr>
        <w:t>Pro Bono Innovation of the Year</w:t>
      </w:r>
    </w:p>
    <w:p w14:paraId="7DFAD6E1" w14:textId="58519972"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Lifetime Achievement in Pro Bono</w:t>
      </w:r>
      <w:r w:rsidR="00706049">
        <w:rPr>
          <w:rFonts w:ascii="Open Sans" w:hAnsi="Open Sans" w:cs="Open Sans"/>
        </w:rPr>
        <w:t>, the Sydney Elland Goldsmith Award</w:t>
      </w:r>
    </w:p>
    <w:p w14:paraId="7DFAD6E2" w14:textId="77777777" w:rsidR="006745CA" w:rsidRPr="00FE0400" w:rsidRDefault="006745CA" w:rsidP="006745CA">
      <w:pPr>
        <w:rPr>
          <w:rFonts w:ascii="Open Sans" w:hAnsi="Open Sans" w:cs="Open Sans"/>
          <w:b/>
        </w:rPr>
      </w:pPr>
    </w:p>
    <w:p w14:paraId="780804B3" w14:textId="77777777" w:rsidR="00F10D44" w:rsidRDefault="00F10D44">
      <w:pPr>
        <w:rPr>
          <w:rFonts w:ascii="Open Sans" w:hAnsi="Open Sans" w:cs="Open Sans"/>
          <w:b/>
        </w:rPr>
      </w:pPr>
      <w:r>
        <w:rPr>
          <w:rFonts w:ascii="Open Sans" w:hAnsi="Open Sans" w:cs="Open Sans"/>
          <w:b/>
        </w:rPr>
        <w:br w:type="page"/>
      </w:r>
    </w:p>
    <w:p w14:paraId="7DFAD6E3" w14:textId="73E374E2" w:rsidR="006745CA" w:rsidRPr="00FE0400" w:rsidRDefault="009B4829" w:rsidP="006745CA">
      <w:pPr>
        <w:rPr>
          <w:rFonts w:ascii="Open Sans" w:hAnsi="Open Sans" w:cs="Open Sans"/>
          <w:b/>
        </w:rPr>
      </w:pPr>
      <w:r w:rsidRPr="00FE0400">
        <w:rPr>
          <w:rFonts w:ascii="Open Sans" w:hAnsi="Open Sans" w:cs="Open Sans"/>
          <w:b/>
        </w:rPr>
        <w:lastRenderedPageBreak/>
        <w:t>Judging Criteria</w:t>
      </w:r>
      <w:r w:rsidR="006745CA" w:rsidRPr="00FE0400">
        <w:rPr>
          <w:rFonts w:ascii="Open Sans" w:hAnsi="Open Sans" w:cs="Open Sans"/>
          <w:b/>
        </w:rPr>
        <w:t>:</w:t>
      </w:r>
    </w:p>
    <w:p w14:paraId="7DFAD6E4" w14:textId="77777777" w:rsidR="006745CA" w:rsidRPr="00A015EB" w:rsidRDefault="006745CA" w:rsidP="00A015EB">
      <w:pPr>
        <w:rPr>
          <w:rFonts w:ascii="Open Sans" w:hAnsi="Open Sans" w:cs="Open Sans"/>
        </w:rPr>
      </w:pPr>
      <w:r w:rsidRPr="00A015EB">
        <w:rPr>
          <w:rFonts w:ascii="Open Sans" w:hAnsi="Open Sans" w:cs="Open Sans"/>
        </w:rPr>
        <w:t xml:space="preserve">Nominations should </w:t>
      </w:r>
      <w:r w:rsidR="00503C8E" w:rsidRPr="00A015EB">
        <w:rPr>
          <w:rFonts w:ascii="Open Sans" w:hAnsi="Open Sans" w:cs="Open Sans"/>
        </w:rPr>
        <w:t xml:space="preserve">show </w:t>
      </w:r>
      <w:r w:rsidRPr="00A015EB">
        <w:rPr>
          <w:rFonts w:ascii="Open Sans" w:hAnsi="Open Sans" w:cs="Open Sans"/>
        </w:rPr>
        <w:t>how the nominee has met the criteria for the specific award.</w:t>
      </w:r>
    </w:p>
    <w:p w14:paraId="7DFAD6E5" w14:textId="77777777" w:rsidR="00503C8E" w:rsidRPr="00FE0400" w:rsidRDefault="00503C8E" w:rsidP="006745CA">
      <w:pPr>
        <w:rPr>
          <w:rFonts w:ascii="Open Sans" w:hAnsi="Open Sans" w:cs="Open Sans"/>
        </w:rPr>
      </w:pPr>
    </w:p>
    <w:p w14:paraId="7DFAD6E6" w14:textId="06118B30" w:rsidR="006745CA" w:rsidRDefault="006745CA" w:rsidP="006745CA">
      <w:pPr>
        <w:rPr>
          <w:rFonts w:ascii="Open Sans" w:hAnsi="Open Sans" w:cs="Open Sans"/>
          <w:u w:val="single"/>
        </w:rPr>
      </w:pPr>
      <w:r w:rsidRPr="006A32AC">
        <w:rPr>
          <w:rFonts w:ascii="Open Sans" w:hAnsi="Open Sans" w:cs="Open Sans"/>
          <w:u w:val="single"/>
        </w:rPr>
        <w:t xml:space="preserve">Young </w:t>
      </w:r>
      <w:r w:rsidR="00A671DF" w:rsidRPr="006A32AC">
        <w:rPr>
          <w:rFonts w:ascii="Open Sans" w:hAnsi="Open Sans" w:cs="Open Sans"/>
          <w:u w:val="single"/>
        </w:rPr>
        <w:t xml:space="preserve">Pro Bono </w:t>
      </w:r>
      <w:r w:rsidRPr="006A32AC">
        <w:rPr>
          <w:rFonts w:ascii="Open Sans" w:hAnsi="Open Sans" w:cs="Open Sans"/>
          <w:u w:val="single"/>
        </w:rPr>
        <w:t>Barrister of the Year</w:t>
      </w:r>
      <w:r w:rsidR="00DD2AB5">
        <w:rPr>
          <w:rFonts w:ascii="Open Sans" w:hAnsi="Open Sans" w:cs="Open Sans"/>
          <w:u w:val="single"/>
        </w:rPr>
        <w:t xml:space="preserve"> (presented at Bar Conference)</w:t>
      </w:r>
    </w:p>
    <w:p w14:paraId="6A155617" w14:textId="4B135B76" w:rsidR="00DD2AB5" w:rsidRPr="00374120" w:rsidRDefault="00DD2AB5" w:rsidP="006745CA">
      <w:pPr>
        <w:rPr>
          <w:rFonts w:ascii="Open Sans" w:hAnsi="Open Sans" w:cs="Open Sans"/>
          <w:b/>
          <w:bCs/>
        </w:rPr>
      </w:pPr>
      <w:r w:rsidRPr="00374120">
        <w:rPr>
          <w:rFonts w:ascii="Open Sans" w:hAnsi="Open Sans" w:cs="Open Sans"/>
          <w:b/>
          <w:bCs/>
        </w:rPr>
        <w:t xml:space="preserve">Sponsored by </w:t>
      </w:r>
      <w:r w:rsidR="00374120" w:rsidRPr="00374120">
        <w:rPr>
          <w:rFonts w:ascii="Open Sans" w:hAnsi="Open Sans" w:cs="Open Sans"/>
          <w:b/>
          <w:bCs/>
        </w:rPr>
        <w:t>Place Campbell</w:t>
      </w:r>
    </w:p>
    <w:p w14:paraId="7DFAD6E7"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Recognising the commitment to pro bono work demonstrated by young barristers in recent years, this award celebrates a barrister at the beginning of their career showing exceptional dedication to increasing opportunities for access to justice.</w:t>
      </w:r>
    </w:p>
    <w:p w14:paraId="7DFAD6E8"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Particular consideration will be given to those who have demonstrated a significant time commitment over the last year.</w:t>
      </w:r>
    </w:p>
    <w:p w14:paraId="7DFAD6E9" w14:textId="311DF56B"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Nominees for this award must be under 7 years’ </w:t>
      </w:r>
      <w:r w:rsidR="00030F88">
        <w:rPr>
          <w:rFonts w:ascii="Open Sans" w:hAnsi="Open Sans" w:cs="Open Sans"/>
        </w:rPr>
        <w:t>call</w:t>
      </w:r>
      <w:r w:rsidRPr="00FE0400">
        <w:rPr>
          <w:rFonts w:ascii="Open Sans" w:hAnsi="Open Sans" w:cs="Open Sans"/>
        </w:rPr>
        <w:t xml:space="preserve"> </w:t>
      </w:r>
      <w:r w:rsidR="000D3432">
        <w:rPr>
          <w:rFonts w:ascii="Open Sans" w:hAnsi="Open Sans" w:cs="Open Sans"/>
        </w:rPr>
        <w:t>(those currently undertaking pupillage</w:t>
      </w:r>
      <w:r w:rsidR="0017068F">
        <w:rPr>
          <w:rFonts w:ascii="Open Sans" w:hAnsi="Open Sans" w:cs="Open Sans"/>
        </w:rPr>
        <w:t xml:space="preserve"> </w:t>
      </w:r>
      <w:r w:rsidR="0017068F" w:rsidRPr="0017068F">
        <w:rPr>
          <w:rFonts w:ascii="Open Sans" w:hAnsi="Open Sans" w:cs="Open Sans"/>
        </w:rPr>
        <w:t>are</w:t>
      </w:r>
      <w:r w:rsidR="001355CE">
        <w:rPr>
          <w:rFonts w:ascii="Open Sans" w:hAnsi="Open Sans" w:cs="Open Sans"/>
        </w:rPr>
        <w:t xml:space="preserve"> also</w:t>
      </w:r>
      <w:r w:rsidR="0017068F" w:rsidRPr="0017068F">
        <w:rPr>
          <w:rFonts w:ascii="Open Sans" w:hAnsi="Open Sans" w:cs="Open Sans"/>
        </w:rPr>
        <w:t xml:space="preserve"> </w:t>
      </w:r>
      <w:r w:rsidR="0017068F">
        <w:rPr>
          <w:rFonts w:ascii="Open Sans" w:hAnsi="Open Sans" w:cs="Open Sans"/>
        </w:rPr>
        <w:t>eligible</w:t>
      </w:r>
      <w:r w:rsidR="000D3432">
        <w:rPr>
          <w:rFonts w:ascii="Open Sans" w:hAnsi="Open Sans" w:cs="Open Sans"/>
        </w:rPr>
        <w:t xml:space="preserve">) </w:t>
      </w:r>
      <w:r w:rsidRPr="00FE0400">
        <w:rPr>
          <w:rFonts w:ascii="Open Sans" w:hAnsi="Open Sans" w:cs="Open Sans"/>
        </w:rPr>
        <w:t>and should demonstrate that they are leading the pack in encouraging others to undertake pro bono work.</w:t>
      </w:r>
    </w:p>
    <w:p w14:paraId="7DFAD6EA" w14:textId="77777777" w:rsidR="006745CA" w:rsidRPr="00FE0400" w:rsidRDefault="006745CA" w:rsidP="006745CA">
      <w:pPr>
        <w:rPr>
          <w:rFonts w:ascii="Open Sans" w:hAnsi="Open Sans" w:cs="Open Sans"/>
        </w:rPr>
      </w:pPr>
    </w:p>
    <w:p w14:paraId="7DFAD6EB" w14:textId="5C622D23" w:rsidR="006745CA" w:rsidRDefault="006745CA" w:rsidP="006745CA">
      <w:pPr>
        <w:rPr>
          <w:rFonts w:ascii="Open Sans" w:hAnsi="Open Sans" w:cs="Open Sans"/>
          <w:u w:val="single"/>
        </w:rPr>
      </w:pPr>
      <w:r w:rsidRPr="006A32AC">
        <w:rPr>
          <w:rFonts w:ascii="Open Sans" w:hAnsi="Open Sans" w:cs="Open Sans"/>
          <w:u w:val="single"/>
        </w:rPr>
        <w:t xml:space="preserve">Junior </w:t>
      </w:r>
      <w:r w:rsidR="00A671DF" w:rsidRPr="006A32AC">
        <w:rPr>
          <w:rFonts w:ascii="Open Sans" w:hAnsi="Open Sans" w:cs="Open Sans"/>
          <w:u w:val="single"/>
        </w:rPr>
        <w:t xml:space="preserve">Pro Bono </w:t>
      </w:r>
      <w:r w:rsidRPr="006A32AC">
        <w:rPr>
          <w:rFonts w:ascii="Open Sans" w:hAnsi="Open Sans" w:cs="Open Sans"/>
          <w:u w:val="single"/>
        </w:rPr>
        <w:t>Barrister of the Year</w:t>
      </w:r>
    </w:p>
    <w:p w14:paraId="3D6A7347" w14:textId="0E6B37F1" w:rsidR="00B32AFD" w:rsidRPr="00B32AFD" w:rsidRDefault="00B32AFD" w:rsidP="006745CA">
      <w:pPr>
        <w:rPr>
          <w:rFonts w:ascii="Open Sans" w:hAnsi="Open Sans" w:cs="Open Sans"/>
          <w:b/>
          <w:bCs/>
        </w:rPr>
      </w:pPr>
      <w:r>
        <w:rPr>
          <w:rFonts w:ascii="Open Sans" w:hAnsi="Open Sans" w:cs="Open Sans"/>
          <w:b/>
          <w:bCs/>
        </w:rPr>
        <w:t>Sponsored by Westgate Wealth Management</w:t>
      </w:r>
    </w:p>
    <w:p w14:paraId="7DFAD6EC"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award highlights the outstanding pro bono work of a junior barrister practising in any area of law.</w:t>
      </w:r>
    </w:p>
    <w:p w14:paraId="7DFAD6ED" w14:textId="2466A31E" w:rsidR="006745CA" w:rsidRPr="00FE0400" w:rsidRDefault="006745CA" w:rsidP="006745CA">
      <w:pPr>
        <w:numPr>
          <w:ilvl w:val="0"/>
          <w:numId w:val="2"/>
        </w:numPr>
        <w:rPr>
          <w:rFonts w:ascii="Open Sans" w:hAnsi="Open Sans" w:cs="Open Sans"/>
        </w:rPr>
      </w:pPr>
      <w:r w:rsidRPr="00FE0400">
        <w:rPr>
          <w:rFonts w:ascii="Open Sans" w:hAnsi="Open Sans" w:cs="Open Sans"/>
        </w:rPr>
        <w:t>They must have demonstrated significant commitment to the pro bono ethic over the last year, whether through the dedication of considerable time and expertise or through the undertaking of cases that have a substantial impact on the client, community</w:t>
      </w:r>
      <w:r w:rsidR="000455B4">
        <w:rPr>
          <w:rFonts w:ascii="Open Sans" w:hAnsi="Open Sans" w:cs="Open Sans"/>
        </w:rPr>
        <w:t>,</w:t>
      </w:r>
      <w:r w:rsidRPr="00FE0400">
        <w:rPr>
          <w:rFonts w:ascii="Open Sans" w:hAnsi="Open Sans" w:cs="Open Sans"/>
        </w:rPr>
        <w:t xml:space="preserve"> or the access to justice sector.</w:t>
      </w:r>
    </w:p>
    <w:p w14:paraId="7DFAD6EE" w14:textId="77777777" w:rsidR="003714C6" w:rsidRPr="00FE0400" w:rsidRDefault="003714C6" w:rsidP="006745CA">
      <w:pPr>
        <w:rPr>
          <w:rFonts w:ascii="Open Sans" w:hAnsi="Open Sans" w:cs="Open Sans"/>
        </w:rPr>
      </w:pPr>
    </w:p>
    <w:p w14:paraId="7DFAD6EF" w14:textId="77777777" w:rsidR="006745CA" w:rsidRPr="006A32AC" w:rsidRDefault="006745CA" w:rsidP="006745CA">
      <w:pPr>
        <w:rPr>
          <w:rFonts w:ascii="Open Sans" w:hAnsi="Open Sans" w:cs="Open Sans"/>
          <w:u w:val="single"/>
        </w:rPr>
      </w:pPr>
      <w:r w:rsidRPr="006A32AC">
        <w:rPr>
          <w:rFonts w:ascii="Open Sans" w:hAnsi="Open Sans" w:cs="Open Sans"/>
          <w:u w:val="single"/>
        </w:rPr>
        <w:t>Pro Bono QC of the Year</w:t>
      </w:r>
    </w:p>
    <w:p w14:paraId="7DFAD6F0"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This award is open to </w:t>
      </w:r>
      <w:r w:rsidR="00F4054C" w:rsidRPr="00FE0400">
        <w:rPr>
          <w:rFonts w:ascii="Open Sans" w:hAnsi="Open Sans" w:cs="Open Sans"/>
        </w:rPr>
        <w:t xml:space="preserve">a </w:t>
      </w:r>
      <w:r w:rsidR="009F519C" w:rsidRPr="00FE0400">
        <w:rPr>
          <w:rFonts w:ascii="Open Sans" w:hAnsi="Open Sans" w:cs="Open Sans"/>
        </w:rPr>
        <w:t>silk of any year appointment</w:t>
      </w:r>
      <w:r w:rsidRPr="00FE0400">
        <w:rPr>
          <w:rFonts w:ascii="Open Sans" w:hAnsi="Open Sans" w:cs="Open Sans"/>
        </w:rPr>
        <w:t xml:space="preserve"> who has played a significant role in the promotion of access to justice over the last year through pro bono work.</w:t>
      </w:r>
    </w:p>
    <w:p w14:paraId="7DFAD6F1"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Consideration will be given to those who can demonstrate the importance and impact of their work and who are a positive force in encouraging others to undertake pro bono cases.</w:t>
      </w:r>
    </w:p>
    <w:p w14:paraId="7DFAD6F2" w14:textId="77777777" w:rsidR="006745CA" w:rsidRPr="00FE0400" w:rsidRDefault="006745CA" w:rsidP="006745CA">
      <w:pPr>
        <w:rPr>
          <w:rFonts w:ascii="Open Sans" w:hAnsi="Open Sans" w:cs="Open Sans"/>
          <w:color w:val="000000"/>
        </w:rPr>
      </w:pPr>
    </w:p>
    <w:p w14:paraId="7DFAD6F3" w14:textId="77777777" w:rsidR="006745CA" w:rsidRPr="006A32AC" w:rsidRDefault="00A671DF" w:rsidP="006745CA">
      <w:pPr>
        <w:rPr>
          <w:rFonts w:ascii="Open Sans" w:hAnsi="Open Sans" w:cs="Open Sans"/>
          <w:u w:val="single"/>
        </w:rPr>
      </w:pPr>
      <w:r w:rsidRPr="006A32AC">
        <w:rPr>
          <w:rFonts w:ascii="Open Sans" w:hAnsi="Open Sans" w:cs="Open Sans"/>
          <w:u w:val="single"/>
        </w:rPr>
        <w:t xml:space="preserve">International </w:t>
      </w:r>
      <w:r w:rsidR="006745CA" w:rsidRPr="006A32AC">
        <w:rPr>
          <w:rFonts w:ascii="Open Sans" w:hAnsi="Open Sans" w:cs="Open Sans"/>
          <w:u w:val="single"/>
        </w:rPr>
        <w:t>Pro Bono Barrister of the Year</w:t>
      </w:r>
    </w:p>
    <w:p w14:paraId="7DFAD6F4"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The winner of this award will be a barrister of any call who over the last year has undertaken significant pro bono work that is </w:t>
      </w:r>
      <w:r w:rsidR="009F519C" w:rsidRPr="00FE0400">
        <w:rPr>
          <w:rFonts w:ascii="Open Sans" w:hAnsi="Open Sans" w:cs="Open Sans"/>
        </w:rPr>
        <w:t>undertaken outside England and Wales</w:t>
      </w:r>
      <w:r w:rsidRPr="00FE0400">
        <w:rPr>
          <w:rFonts w:ascii="Open Sans" w:hAnsi="Open Sans" w:cs="Open Sans"/>
        </w:rPr>
        <w:t>.</w:t>
      </w:r>
    </w:p>
    <w:p w14:paraId="7DFAD6F5"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Leading by example, they will be an excellent advocate for access to justice across the globe. </w:t>
      </w:r>
    </w:p>
    <w:p w14:paraId="7DFAD6F6"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lastRenderedPageBreak/>
        <w:t>Consideration will be given to the time commitment demonstrated by the barrister as well as the extent of the impact of the pro bono work.</w:t>
      </w:r>
    </w:p>
    <w:p w14:paraId="7DFAD6FC" w14:textId="77777777" w:rsidR="006745CA" w:rsidRPr="00FE0400" w:rsidRDefault="006745CA" w:rsidP="006745CA">
      <w:pPr>
        <w:rPr>
          <w:rFonts w:ascii="Open Sans" w:hAnsi="Open Sans" w:cs="Open Sans"/>
          <w:color w:val="000000"/>
          <w:sz w:val="20"/>
          <w:szCs w:val="20"/>
        </w:rPr>
      </w:pPr>
    </w:p>
    <w:p w14:paraId="7DFAD6FD" w14:textId="062B49C8" w:rsidR="006745CA" w:rsidRDefault="363F9684" w:rsidP="363F9684">
      <w:pPr>
        <w:rPr>
          <w:rFonts w:ascii="Open Sans" w:hAnsi="Open Sans" w:cs="Open Sans"/>
          <w:u w:val="single"/>
        </w:rPr>
      </w:pPr>
      <w:r w:rsidRPr="006A32AC">
        <w:rPr>
          <w:rFonts w:ascii="Open Sans" w:hAnsi="Open Sans" w:cs="Open Sans"/>
          <w:u w:val="single"/>
        </w:rPr>
        <w:t>Pro Bono Chambers’ Professional of the Year</w:t>
      </w:r>
    </w:p>
    <w:p w14:paraId="45BA3E52" w14:textId="0FEF5E34" w:rsidR="00ED7F39" w:rsidRPr="00ED7F39" w:rsidRDefault="00ED7F39" w:rsidP="363F9684">
      <w:pPr>
        <w:rPr>
          <w:rFonts w:ascii="Open Sans" w:hAnsi="Open Sans" w:cs="Open Sans"/>
          <w:b/>
          <w:bCs/>
        </w:rPr>
      </w:pPr>
      <w:r>
        <w:rPr>
          <w:rFonts w:ascii="Open Sans" w:hAnsi="Open Sans" w:cs="Open Sans"/>
          <w:b/>
          <w:bCs/>
        </w:rPr>
        <w:t>Sponsored by the Legal Practice Management Association</w:t>
      </w:r>
    </w:p>
    <w:p w14:paraId="7DFAD6FE" w14:textId="6CFDA99C" w:rsidR="00ED02B7" w:rsidRPr="00FE0400" w:rsidRDefault="00ED02B7" w:rsidP="00ED02B7">
      <w:pPr>
        <w:numPr>
          <w:ilvl w:val="0"/>
          <w:numId w:val="2"/>
        </w:numPr>
        <w:rPr>
          <w:rFonts w:ascii="Open Sans" w:hAnsi="Open Sans" w:cs="Open Sans"/>
        </w:rPr>
      </w:pPr>
      <w:r w:rsidRPr="00FE0400">
        <w:rPr>
          <w:rFonts w:ascii="Open Sans" w:hAnsi="Open Sans" w:cs="Open Sans"/>
        </w:rPr>
        <w:t>This category recognises the crucial role played by chambers’ staff in championing access to justice through pro bono, including practice managers, clerks, those involved in business development, marketing</w:t>
      </w:r>
      <w:r w:rsidR="00ED7F39">
        <w:rPr>
          <w:rFonts w:ascii="Open Sans" w:hAnsi="Open Sans" w:cs="Open Sans"/>
        </w:rPr>
        <w:t>,</w:t>
      </w:r>
      <w:r w:rsidRPr="00FE0400">
        <w:rPr>
          <w:rFonts w:ascii="Open Sans" w:hAnsi="Open Sans" w:cs="Open Sans"/>
        </w:rPr>
        <w:t xml:space="preserve"> and client care, and those managing chambers.</w:t>
      </w:r>
    </w:p>
    <w:p w14:paraId="7DFAD6FF" w14:textId="77777777" w:rsidR="006745CA" w:rsidRPr="00FE0400" w:rsidRDefault="00ED02B7" w:rsidP="00ED02B7">
      <w:pPr>
        <w:numPr>
          <w:ilvl w:val="0"/>
          <w:numId w:val="2"/>
        </w:numPr>
        <w:rPr>
          <w:rFonts w:ascii="Open Sans" w:hAnsi="Open Sans" w:cs="Open Sans"/>
        </w:rPr>
      </w:pPr>
      <w:r w:rsidRPr="00FE0400">
        <w:rPr>
          <w:rFonts w:ascii="Open Sans" w:hAnsi="Open Sans" w:cs="Open Sans"/>
        </w:rPr>
        <w:t>The winner of this category will be a member of chambers staff who has demonstrably championed pro bono work over the last year and effectively channels pro bono resources to help those who require legal help receive assistance from legal professionals.</w:t>
      </w:r>
    </w:p>
    <w:p w14:paraId="7DFAD704" w14:textId="77777777" w:rsidR="006745CA" w:rsidRPr="00FE0400" w:rsidRDefault="006745CA" w:rsidP="006745CA">
      <w:pPr>
        <w:rPr>
          <w:rFonts w:ascii="Open Sans" w:hAnsi="Open Sans" w:cs="Open Sans"/>
          <w:color w:val="000000"/>
        </w:rPr>
      </w:pPr>
    </w:p>
    <w:p w14:paraId="7DFAD705" w14:textId="77777777" w:rsidR="006745CA" w:rsidRPr="006A32AC" w:rsidRDefault="006745CA" w:rsidP="006745CA">
      <w:pPr>
        <w:rPr>
          <w:rFonts w:ascii="Open Sans" w:hAnsi="Open Sans" w:cs="Open Sans"/>
          <w:u w:val="single"/>
        </w:rPr>
      </w:pPr>
      <w:r w:rsidRPr="006A32AC">
        <w:rPr>
          <w:rFonts w:ascii="Open Sans" w:hAnsi="Open Sans" w:cs="Open Sans"/>
          <w:u w:val="single"/>
        </w:rPr>
        <w:t>Pro Bono Chambers of the Year</w:t>
      </w:r>
    </w:p>
    <w:p w14:paraId="7DFAD706"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award celebrates the outstanding achievement and commitment to pro bono work demonstrated by a particular set of chambers.</w:t>
      </w:r>
    </w:p>
    <w:p w14:paraId="7DFAD707"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achievement could be related to the amount or variety of pro bono work undertaken, or the number of practising barristers actively accepting pro bono cases within the chambers.</w:t>
      </w:r>
    </w:p>
    <w:p w14:paraId="7DFAD708" w14:textId="5F95ABE9" w:rsidR="006745CA" w:rsidRDefault="006745CA" w:rsidP="006745CA">
      <w:pPr>
        <w:numPr>
          <w:ilvl w:val="0"/>
          <w:numId w:val="2"/>
        </w:numPr>
        <w:rPr>
          <w:rFonts w:ascii="Open Sans" w:hAnsi="Open Sans" w:cs="Open Sans"/>
        </w:rPr>
      </w:pPr>
      <w:r w:rsidRPr="00FE0400">
        <w:rPr>
          <w:rFonts w:ascii="Open Sans" w:hAnsi="Open Sans" w:cs="Open Sans"/>
        </w:rPr>
        <w:t>Nominees must have gone above and beyond for access to justice, promoting and encouraging others to engage in pro bono work.</w:t>
      </w:r>
    </w:p>
    <w:p w14:paraId="0BF0E882" w14:textId="3414750E" w:rsidR="00D656DF" w:rsidRDefault="00D656DF" w:rsidP="00D656DF">
      <w:pPr>
        <w:rPr>
          <w:rFonts w:ascii="Open Sans" w:hAnsi="Open Sans" w:cs="Open Sans"/>
        </w:rPr>
      </w:pPr>
    </w:p>
    <w:p w14:paraId="6FC78A9B" w14:textId="77777777" w:rsidR="00D656DF" w:rsidRPr="00D656DF" w:rsidRDefault="00D656DF" w:rsidP="00D656DF">
      <w:pPr>
        <w:rPr>
          <w:rFonts w:ascii="Open Sans" w:hAnsi="Open Sans" w:cs="Open Sans"/>
          <w:u w:val="single"/>
        </w:rPr>
      </w:pPr>
      <w:r w:rsidRPr="00D656DF">
        <w:rPr>
          <w:rFonts w:ascii="Open Sans" w:hAnsi="Open Sans" w:cs="Open Sans"/>
          <w:u w:val="single"/>
        </w:rPr>
        <w:t>Pro Bono Innovation of the Year</w:t>
      </w:r>
    </w:p>
    <w:p w14:paraId="551D48A7" w14:textId="06D90125" w:rsidR="00D656DF" w:rsidRPr="00FE0400" w:rsidRDefault="00D656DF" w:rsidP="00D656DF">
      <w:pPr>
        <w:numPr>
          <w:ilvl w:val="0"/>
          <w:numId w:val="2"/>
        </w:numPr>
        <w:rPr>
          <w:rFonts w:ascii="Open Sans" w:hAnsi="Open Sans" w:cs="Open Sans"/>
        </w:rPr>
      </w:pPr>
      <w:r w:rsidRPr="00FE0400">
        <w:rPr>
          <w:rFonts w:ascii="Open Sans" w:hAnsi="Open Sans" w:cs="Open Sans"/>
        </w:rPr>
        <w:t>Nominees for this award are recognised for their innovation within the sector and their work on game-changing schemes</w:t>
      </w:r>
      <w:r w:rsidR="003942F9">
        <w:rPr>
          <w:rFonts w:ascii="Open Sans" w:hAnsi="Open Sans" w:cs="Open Sans"/>
        </w:rPr>
        <w:t xml:space="preserve"> using technology to improve or impact pro bono</w:t>
      </w:r>
      <w:r w:rsidRPr="00FE0400">
        <w:rPr>
          <w:rFonts w:ascii="Open Sans" w:hAnsi="Open Sans" w:cs="Open Sans"/>
        </w:rPr>
        <w:t>.</w:t>
      </w:r>
    </w:p>
    <w:p w14:paraId="5F7921AE" w14:textId="03AA4CC2" w:rsidR="00D656DF" w:rsidRPr="00FE0400" w:rsidRDefault="00D656DF" w:rsidP="00D656DF">
      <w:pPr>
        <w:numPr>
          <w:ilvl w:val="0"/>
          <w:numId w:val="2"/>
        </w:numPr>
        <w:rPr>
          <w:rFonts w:ascii="Open Sans" w:hAnsi="Open Sans" w:cs="Open Sans"/>
        </w:rPr>
      </w:pPr>
      <w:r w:rsidRPr="00FE0400">
        <w:rPr>
          <w:rFonts w:ascii="Open Sans" w:hAnsi="Open Sans" w:cs="Open Sans"/>
        </w:rPr>
        <w:t>Nominations can be made for individuals, teams</w:t>
      </w:r>
      <w:r w:rsidR="00C401DC">
        <w:rPr>
          <w:rFonts w:ascii="Open Sans" w:hAnsi="Open Sans" w:cs="Open Sans"/>
        </w:rPr>
        <w:t>,</w:t>
      </w:r>
      <w:r w:rsidRPr="00FE0400">
        <w:rPr>
          <w:rFonts w:ascii="Open Sans" w:hAnsi="Open Sans" w:cs="Open Sans"/>
        </w:rPr>
        <w:t xml:space="preserve"> or projects, but all must be distinguished by their creativity and their ability to inspire and to set new pro bono precedents within the legal profession.</w:t>
      </w:r>
    </w:p>
    <w:p w14:paraId="7DFAD709" w14:textId="77777777" w:rsidR="003714C6" w:rsidRPr="00FE0400" w:rsidRDefault="003714C6" w:rsidP="006745CA">
      <w:pPr>
        <w:rPr>
          <w:rFonts w:ascii="Open Sans" w:hAnsi="Open Sans" w:cs="Open Sans"/>
        </w:rPr>
      </w:pPr>
    </w:p>
    <w:p w14:paraId="7DFAD70A" w14:textId="77777777" w:rsidR="006745CA" w:rsidRPr="006A32AC" w:rsidRDefault="006745CA" w:rsidP="006745CA">
      <w:pPr>
        <w:rPr>
          <w:rFonts w:ascii="Open Sans" w:hAnsi="Open Sans" w:cs="Open Sans"/>
          <w:u w:val="single"/>
        </w:rPr>
      </w:pPr>
      <w:r w:rsidRPr="006A32AC">
        <w:rPr>
          <w:rFonts w:ascii="Open Sans" w:hAnsi="Open Sans" w:cs="Open Sans"/>
          <w:u w:val="single"/>
        </w:rPr>
        <w:t>Lifetime Achievement in Pro Bono</w:t>
      </w:r>
      <w:r w:rsidR="009F519C" w:rsidRPr="006A32AC">
        <w:rPr>
          <w:rFonts w:ascii="Open Sans" w:hAnsi="Open Sans" w:cs="Open Sans"/>
          <w:u w:val="single"/>
        </w:rPr>
        <w:t xml:space="preserve"> (Presented at Bar Conference)</w:t>
      </w:r>
    </w:p>
    <w:p w14:paraId="7DFAD70B" w14:textId="77777777" w:rsidR="001A7F10" w:rsidRPr="00FE0400" w:rsidRDefault="006745CA" w:rsidP="001A7F10">
      <w:pPr>
        <w:numPr>
          <w:ilvl w:val="0"/>
          <w:numId w:val="2"/>
        </w:numPr>
        <w:rPr>
          <w:rFonts w:ascii="Open Sans" w:hAnsi="Open Sans" w:cs="Open Sans"/>
        </w:rPr>
      </w:pPr>
      <w:r w:rsidRPr="00FE0400">
        <w:rPr>
          <w:rFonts w:ascii="Open Sans" w:hAnsi="Open Sans" w:cs="Open Sans"/>
        </w:rPr>
        <w:t xml:space="preserve">The Lifetime Achievement Award commends an individual’s exceptional achievement </w:t>
      </w:r>
      <w:r w:rsidR="00F4054C" w:rsidRPr="00FE0400">
        <w:rPr>
          <w:rFonts w:ascii="Open Sans" w:hAnsi="Open Sans" w:cs="Open Sans"/>
        </w:rPr>
        <w:t xml:space="preserve">in terms of </w:t>
      </w:r>
      <w:r w:rsidRPr="00FE0400">
        <w:rPr>
          <w:rFonts w:ascii="Open Sans" w:hAnsi="Open Sans" w:cs="Open Sans"/>
        </w:rPr>
        <w:t>p</w:t>
      </w:r>
      <w:r w:rsidR="001A7F10" w:rsidRPr="00FE0400">
        <w:rPr>
          <w:rFonts w:ascii="Open Sans" w:hAnsi="Open Sans" w:cs="Open Sans"/>
        </w:rPr>
        <w:t>ro bono work.</w:t>
      </w:r>
    </w:p>
    <w:p w14:paraId="7DFAD70C" w14:textId="77777777" w:rsidR="001A7F10" w:rsidRPr="00FE0400" w:rsidRDefault="006745CA" w:rsidP="001A7F10">
      <w:pPr>
        <w:numPr>
          <w:ilvl w:val="0"/>
          <w:numId w:val="2"/>
        </w:numPr>
        <w:rPr>
          <w:rFonts w:ascii="Open Sans" w:hAnsi="Open Sans" w:cs="Open Sans"/>
        </w:rPr>
      </w:pPr>
      <w:r w:rsidRPr="00FE0400">
        <w:rPr>
          <w:rFonts w:ascii="Open Sans" w:hAnsi="Open Sans" w:cs="Open Sans"/>
        </w:rPr>
        <w:t>It recognises the long-term contribution made over the course of a career in addition to their work on</w:t>
      </w:r>
      <w:r w:rsidR="001A7F10" w:rsidRPr="00FE0400">
        <w:rPr>
          <w:rFonts w:ascii="Open Sans" w:hAnsi="Open Sans" w:cs="Open Sans"/>
        </w:rPr>
        <w:t xml:space="preserve"> specific </w:t>
      </w:r>
      <w:r w:rsidR="00F4054C" w:rsidRPr="00FE0400">
        <w:rPr>
          <w:rFonts w:ascii="Open Sans" w:hAnsi="Open Sans" w:cs="Open Sans"/>
        </w:rPr>
        <w:t xml:space="preserve">pro bono </w:t>
      </w:r>
      <w:r w:rsidR="001A7F10" w:rsidRPr="00FE0400">
        <w:rPr>
          <w:rFonts w:ascii="Open Sans" w:hAnsi="Open Sans" w:cs="Open Sans"/>
        </w:rPr>
        <w:t>cases.</w:t>
      </w:r>
    </w:p>
    <w:p w14:paraId="7DFAD70D" w14:textId="77777777" w:rsidR="006745CA" w:rsidRPr="00FE0400" w:rsidRDefault="006745CA" w:rsidP="001A7F10">
      <w:pPr>
        <w:numPr>
          <w:ilvl w:val="0"/>
          <w:numId w:val="2"/>
        </w:numPr>
        <w:rPr>
          <w:rFonts w:ascii="Open Sans" w:hAnsi="Open Sans" w:cs="Open Sans"/>
        </w:rPr>
      </w:pPr>
      <w:r w:rsidRPr="00FE0400">
        <w:rPr>
          <w:rFonts w:ascii="Open Sans" w:hAnsi="Open Sans" w:cs="Open Sans"/>
        </w:rPr>
        <w:t>Nominees for this award will have demonstrated strong commitment to the pro bono ethic and through their work been a champion for access to justice</w:t>
      </w:r>
      <w:r w:rsidR="001A7F10" w:rsidRPr="00FE0400">
        <w:rPr>
          <w:rFonts w:ascii="Open Sans" w:hAnsi="Open Sans" w:cs="Open Sans"/>
        </w:rPr>
        <w:t xml:space="preserve"> for many years</w:t>
      </w:r>
      <w:r w:rsidRPr="00FE0400">
        <w:rPr>
          <w:rFonts w:ascii="Open Sans" w:hAnsi="Open Sans" w:cs="Open Sans"/>
        </w:rPr>
        <w:t>.</w:t>
      </w:r>
    </w:p>
    <w:p w14:paraId="7DFAD70E" w14:textId="77777777" w:rsidR="006745CA" w:rsidRPr="00FE0400" w:rsidRDefault="006745CA" w:rsidP="006745CA">
      <w:pPr>
        <w:rPr>
          <w:rFonts w:ascii="Open Sans" w:hAnsi="Open Sans" w:cs="Open Sans"/>
        </w:rPr>
      </w:pPr>
    </w:p>
    <w:p w14:paraId="2705DDA8" w14:textId="77777777" w:rsidR="00F10D44" w:rsidRDefault="00F10D44">
      <w:pPr>
        <w:rPr>
          <w:rFonts w:ascii="Open Sans" w:hAnsi="Open Sans" w:cs="Open Sans"/>
          <w:b/>
        </w:rPr>
      </w:pPr>
      <w:r>
        <w:rPr>
          <w:rFonts w:ascii="Open Sans" w:hAnsi="Open Sans" w:cs="Open Sans"/>
          <w:b/>
        </w:rPr>
        <w:br w:type="page"/>
      </w:r>
    </w:p>
    <w:p w14:paraId="7DFAD70F" w14:textId="32B6B9E2" w:rsidR="00A700DC" w:rsidRPr="00FE0400" w:rsidRDefault="006745CA" w:rsidP="0088336F">
      <w:pPr>
        <w:rPr>
          <w:rFonts w:ascii="Open Sans" w:hAnsi="Open Sans" w:cs="Open Sans"/>
          <w:b/>
        </w:rPr>
      </w:pPr>
      <w:r w:rsidRPr="00FE0400">
        <w:rPr>
          <w:rFonts w:ascii="Open Sans" w:hAnsi="Open Sans" w:cs="Open Sans"/>
          <w:b/>
        </w:rPr>
        <w:lastRenderedPageBreak/>
        <w:t>Judging Panel:</w:t>
      </w:r>
    </w:p>
    <w:p w14:paraId="7DFAD711" w14:textId="242C53ED" w:rsidR="001A7F10" w:rsidRPr="00FE0400" w:rsidRDefault="001A7F10" w:rsidP="001A7F10">
      <w:pPr>
        <w:rPr>
          <w:rFonts w:ascii="Open Sans" w:hAnsi="Open Sans" w:cs="Open Sans"/>
        </w:rPr>
      </w:pPr>
      <w:r w:rsidRPr="00FE0400">
        <w:rPr>
          <w:rFonts w:ascii="Open Sans" w:hAnsi="Open Sans" w:cs="Open Sans"/>
        </w:rPr>
        <w:t>Lord Goldsmith QC</w:t>
      </w:r>
      <w:r w:rsidR="004E3C5D">
        <w:rPr>
          <w:rFonts w:ascii="Open Sans" w:hAnsi="Open Sans" w:cs="Open Sans"/>
        </w:rPr>
        <w:t>,</w:t>
      </w:r>
      <w:r w:rsidRPr="00FE0400">
        <w:rPr>
          <w:rFonts w:ascii="Open Sans" w:hAnsi="Open Sans" w:cs="Open Sans"/>
        </w:rPr>
        <w:t xml:space="preserve"> Chairman of the Judging Panel</w:t>
      </w:r>
    </w:p>
    <w:p w14:paraId="7E49999D" w14:textId="35460CA3" w:rsidR="00F10D44" w:rsidRPr="00FE0400" w:rsidRDefault="002579B4" w:rsidP="00F10D44">
      <w:pPr>
        <w:rPr>
          <w:rFonts w:ascii="Open Sans" w:hAnsi="Open Sans" w:cs="Open Sans"/>
        </w:rPr>
      </w:pPr>
      <w:r>
        <w:rPr>
          <w:rFonts w:ascii="Open Sans" w:hAnsi="Open Sans" w:cs="Open Sans"/>
        </w:rPr>
        <w:t>Derek Sweeting</w:t>
      </w:r>
      <w:r w:rsidR="00F10D44">
        <w:rPr>
          <w:rFonts w:ascii="Open Sans" w:hAnsi="Open Sans" w:cs="Open Sans"/>
        </w:rPr>
        <w:t xml:space="preserve"> </w:t>
      </w:r>
      <w:r w:rsidR="00F10D44" w:rsidRPr="00FE0400">
        <w:rPr>
          <w:rFonts w:ascii="Open Sans" w:hAnsi="Open Sans" w:cs="Open Sans"/>
        </w:rPr>
        <w:t>QC</w:t>
      </w:r>
      <w:r w:rsidR="004E3C5D">
        <w:rPr>
          <w:rFonts w:ascii="Open Sans" w:hAnsi="Open Sans" w:cs="Open Sans"/>
        </w:rPr>
        <w:t>,</w:t>
      </w:r>
      <w:r w:rsidR="00F10D44" w:rsidRPr="00FE0400">
        <w:rPr>
          <w:rFonts w:ascii="Open Sans" w:hAnsi="Open Sans" w:cs="Open Sans"/>
        </w:rPr>
        <w:t xml:space="preserve"> Chair of the Bar</w:t>
      </w:r>
    </w:p>
    <w:p w14:paraId="14E2C713" w14:textId="7F891B8C" w:rsidR="00F10D44" w:rsidRPr="00FE0400" w:rsidRDefault="00F10D44" w:rsidP="00F10D44">
      <w:pPr>
        <w:rPr>
          <w:rFonts w:ascii="Open Sans" w:hAnsi="Open Sans" w:cs="Open Sans"/>
        </w:rPr>
      </w:pPr>
      <w:r>
        <w:rPr>
          <w:rFonts w:ascii="Open Sans" w:hAnsi="Open Sans" w:cs="Open Sans"/>
        </w:rPr>
        <w:t>Lucy Barbet</w:t>
      </w:r>
      <w:r w:rsidR="004E3C5D">
        <w:rPr>
          <w:rFonts w:ascii="Open Sans" w:hAnsi="Open Sans" w:cs="Open Sans"/>
        </w:rPr>
        <w:t>,</w:t>
      </w:r>
      <w:r w:rsidRPr="00FE0400">
        <w:rPr>
          <w:rFonts w:ascii="Open Sans" w:hAnsi="Open Sans" w:cs="Open Sans"/>
        </w:rPr>
        <w:t xml:space="preserve"> Chair, Institute of Barristers' Clerks</w:t>
      </w:r>
    </w:p>
    <w:p w14:paraId="7DFAD713" w14:textId="014764AF" w:rsidR="001A7F10" w:rsidRPr="00FE0400" w:rsidRDefault="001A7F10" w:rsidP="00F10D44">
      <w:pPr>
        <w:rPr>
          <w:rFonts w:ascii="Open Sans" w:hAnsi="Open Sans" w:cs="Open Sans"/>
        </w:rPr>
      </w:pPr>
      <w:r w:rsidRPr="00FE0400">
        <w:rPr>
          <w:rFonts w:ascii="Open Sans" w:hAnsi="Open Sans" w:cs="Open Sans"/>
        </w:rPr>
        <w:t>Julie Bishop</w:t>
      </w:r>
      <w:r w:rsidR="004E3C5D">
        <w:rPr>
          <w:rFonts w:ascii="Open Sans" w:hAnsi="Open Sans" w:cs="Open Sans"/>
        </w:rPr>
        <w:t>,</w:t>
      </w:r>
      <w:r w:rsidR="0054099C" w:rsidRPr="00FE0400">
        <w:rPr>
          <w:rFonts w:ascii="Open Sans" w:hAnsi="Open Sans" w:cs="Open Sans"/>
        </w:rPr>
        <w:t xml:space="preserve"> Director, </w:t>
      </w:r>
      <w:r w:rsidRPr="00FE0400">
        <w:rPr>
          <w:rFonts w:ascii="Open Sans" w:hAnsi="Open Sans" w:cs="Open Sans"/>
        </w:rPr>
        <w:t>Law Centres Network</w:t>
      </w:r>
    </w:p>
    <w:p w14:paraId="7DFAD715" w14:textId="0568424E" w:rsidR="001A7F10" w:rsidRPr="00FE0400" w:rsidRDefault="001A7F10" w:rsidP="001A7F10">
      <w:pPr>
        <w:rPr>
          <w:rFonts w:ascii="Open Sans" w:hAnsi="Open Sans" w:cs="Open Sans"/>
        </w:rPr>
      </w:pPr>
      <w:r w:rsidRPr="00FE0400">
        <w:rPr>
          <w:rFonts w:ascii="Open Sans" w:hAnsi="Open Sans" w:cs="Open Sans"/>
        </w:rPr>
        <w:t>Catherine Calder</w:t>
      </w:r>
      <w:r w:rsidR="009F519C" w:rsidRPr="00FE0400">
        <w:rPr>
          <w:rFonts w:ascii="Open Sans" w:hAnsi="Open Sans" w:cs="Open Sans"/>
        </w:rPr>
        <w:t xml:space="preserve"> and </w:t>
      </w:r>
      <w:r w:rsidR="00B11F99">
        <w:rPr>
          <w:rFonts w:ascii="Open Sans" w:hAnsi="Open Sans" w:cs="Open Sans"/>
        </w:rPr>
        <w:t>Rachel Holmes</w:t>
      </w:r>
      <w:r w:rsidR="004E3C5D">
        <w:rPr>
          <w:rFonts w:ascii="Open Sans" w:hAnsi="Open Sans" w:cs="Open Sans"/>
        </w:rPr>
        <w:t>,</w:t>
      </w:r>
      <w:r w:rsidRPr="00FE0400">
        <w:rPr>
          <w:rFonts w:ascii="Open Sans" w:hAnsi="Open Sans" w:cs="Open Sans"/>
        </w:rPr>
        <w:t xml:space="preserve"> Co-Chair</w:t>
      </w:r>
      <w:r w:rsidR="009F519C" w:rsidRPr="00FE0400">
        <w:rPr>
          <w:rFonts w:ascii="Open Sans" w:hAnsi="Open Sans" w:cs="Open Sans"/>
        </w:rPr>
        <w:t>s</w:t>
      </w:r>
      <w:r w:rsidR="0054099C" w:rsidRPr="00FE0400">
        <w:rPr>
          <w:rFonts w:ascii="Open Sans" w:hAnsi="Open Sans" w:cs="Open Sans"/>
        </w:rPr>
        <w:t>,</w:t>
      </w:r>
      <w:r w:rsidRPr="00FE0400">
        <w:rPr>
          <w:rFonts w:ascii="Open Sans" w:hAnsi="Open Sans" w:cs="Open Sans"/>
        </w:rPr>
        <w:t xml:space="preserve"> Legal Practice Management Association</w:t>
      </w:r>
    </w:p>
    <w:p w14:paraId="7DFAD716" w14:textId="06DFAB48" w:rsidR="001A7F10" w:rsidRPr="00FE0400" w:rsidRDefault="001A7F10" w:rsidP="001A7F10">
      <w:pPr>
        <w:rPr>
          <w:rFonts w:ascii="Open Sans" w:hAnsi="Open Sans" w:cs="Open Sans"/>
        </w:rPr>
      </w:pPr>
      <w:r w:rsidRPr="00FE0400">
        <w:rPr>
          <w:rFonts w:ascii="Open Sans" w:hAnsi="Open Sans" w:cs="Open Sans"/>
        </w:rPr>
        <w:t>Sarah Grainger</w:t>
      </w:r>
      <w:r w:rsidR="004E3C5D">
        <w:rPr>
          <w:rFonts w:ascii="Open Sans" w:hAnsi="Open Sans" w:cs="Open Sans"/>
        </w:rPr>
        <w:t>,</w:t>
      </w:r>
      <w:r w:rsidRPr="00FE0400">
        <w:rPr>
          <w:rFonts w:ascii="Open Sans" w:hAnsi="Open Sans" w:cs="Open Sans"/>
        </w:rPr>
        <w:t xml:space="preserve"> Editor, </w:t>
      </w:r>
      <w:r w:rsidRPr="00F10D44">
        <w:rPr>
          <w:rFonts w:ascii="Open Sans" w:hAnsi="Open Sans" w:cs="Open Sans"/>
          <w:i/>
        </w:rPr>
        <w:t>Counsel</w:t>
      </w:r>
      <w:r w:rsidRPr="00FE0400">
        <w:rPr>
          <w:rFonts w:ascii="Open Sans" w:hAnsi="Open Sans" w:cs="Open Sans"/>
        </w:rPr>
        <w:t xml:space="preserve"> magazine</w:t>
      </w:r>
    </w:p>
    <w:p w14:paraId="3C88D2C4" w14:textId="1C70AB70" w:rsidR="00F10D44" w:rsidRPr="00FE0400" w:rsidRDefault="002579B4" w:rsidP="00F10D44">
      <w:pPr>
        <w:rPr>
          <w:rFonts w:ascii="Open Sans" w:hAnsi="Open Sans" w:cs="Open Sans"/>
        </w:rPr>
      </w:pPr>
      <w:r>
        <w:rPr>
          <w:rFonts w:ascii="Open Sans" w:hAnsi="Open Sans" w:cs="Open Sans"/>
        </w:rPr>
        <w:t>Will Tolcher</w:t>
      </w:r>
      <w:r w:rsidR="00F10D44" w:rsidRPr="00FE0400">
        <w:rPr>
          <w:rFonts w:ascii="Open Sans" w:hAnsi="Open Sans" w:cs="Open Sans"/>
        </w:rPr>
        <w:t>, Editor, The Legal 500 UK Bar and Asia Pacific</w:t>
      </w:r>
    </w:p>
    <w:p w14:paraId="08929585" w14:textId="02D75D38" w:rsidR="00F10D44" w:rsidRPr="00FE0400" w:rsidRDefault="002579B4" w:rsidP="00F10D44">
      <w:pPr>
        <w:rPr>
          <w:rFonts w:ascii="Open Sans" w:hAnsi="Open Sans" w:cs="Open Sans"/>
        </w:rPr>
      </w:pPr>
      <w:r>
        <w:rPr>
          <w:rFonts w:ascii="Open Sans" w:hAnsi="Open Sans" w:cs="Open Sans"/>
        </w:rPr>
        <w:t>Emma Walker</w:t>
      </w:r>
      <w:r w:rsidR="004E3C5D">
        <w:rPr>
          <w:rFonts w:ascii="Open Sans" w:hAnsi="Open Sans" w:cs="Open Sans"/>
        </w:rPr>
        <w:t>,</w:t>
      </w:r>
      <w:r w:rsidR="00F10D44" w:rsidRPr="00FE0400">
        <w:rPr>
          <w:rFonts w:ascii="Open Sans" w:hAnsi="Open Sans" w:cs="Open Sans"/>
        </w:rPr>
        <w:t xml:space="preserve"> Chair, Employed Bar Committee </w:t>
      </w:r>
    </w:p>
    <w:p w14:paraId="7DFAD71B" w14:textId="23B18C0E" w:rsidR="002C4CD0" w:rsidRPr="00FE0400" w:rsidRDefault="00F10D44" w:rsidP="001A7F10">
      <w:pPr>
        <w:rPr>
          <w:rFonts w:ascii="Open Sans" w:hAnsi="Open Sans" w:cs="Open Sans"/>
        </w:rPr>
      </w:pPr>
      <w:r>
        <w:rPr>
          <w:rFonts w:ascii="Open Sans" w:hAnsi="Open Sans" w:cs="Open Sans"/>
        </w:rPr>
        <w:t>Leanne Target</w:t>
      </w:r>
      <w:r w:rsidR="00361CBD">
        <w:rPr>
          <w:rFonts w:ascii="Open Sans" w:hAnsi="Open Sans" w:cs="Open Sans"/>
        </w:rPr>
        <w:t>t</w:t>
      </w:r>
      <w:r>
        <w:rPr>
          <w:rFonts w:ascii="Open Sans" w:hAnsi="Open Sans" w:cs="Open Sans"/>
        </w:rPr>
        <w:t>-Parker</w:t>
      </w:r>
      <w:r w:rsidR="006A72DE">
        <w:rPr>
          <w:rFonts w:ascii="Open Sans" w:hAnsi="Open Sans" w:cs="Open Sans"/>
        </w:rPr>
        <w:t>,</w:t>
      </w:r>
      <w:r w:rsidR="002C4CD0" w:rsidRPr="00FE0400">
        <w:rPr>
          <w:rFonts w:ascii="Open Sans" w:hAnsi="Open Sans" w:cs="Open Sans"/>
        </w:rPr>
        <w:t xml:space="preserve"> </w:t>
      </w:r>
      <w:r w:rsidR="00361CBD">
        <w:rPr>
          <w:rFonts w:ascii="Open Sans" w:hAnsi="Open Sans" w:cs="Open Sans"/>
        </w:rPr>
        <w:t>Co-</w:t>
      </w:r>
      <w:r w:rsidR="002C4CD0" w:rsidRPr="00FE0400">
        <w:rPr>
          <w:rFonts w:ascii="Open Sans" w:hAnsi="Open Sans" w:cs="Open Sans"/>
        </w:rPr>
        <w:t xml:space="preserve">Chair, Bar Council Pro Bono </w:t>
      </w:r>
      <w:r w:rsidR="00361CBD">
        <w:rPr>
          <w:rFonts w:ascii="Open Sans" w:hAnsi="Open Sans" w:cs="Open Sans"/>
        </w:rPr>
        <w:t xml:space="preserve">and Social Responsibility </w:t>
      </w:r>
      <w:r w:rsidR="002C4CD0" w:rsidRPr="00FE0400">
        <w:rPr>
          <w:rFonts w:ascii="Open Sans" w:hAnsi="Open Sans" w:cs="Open Sans"/>
        </w:rPr>
        <w:t>Committee</w:t>
      </w:r>
    </w:p>
    <w:p w14:paraId="7DFAD71D" w14:textId="77777777" w:rsidR="001A7F10" w:rsidRPr="00FE0400" w:rsidRDefault="001A7F10" w:rsidP="001A7F10">
      <w:pPr>
        <w:rPr>
          <w:rFonts w:ascii="Open Sans" w:hAnsi="Open Sans" w:cs="Open Sans"/>
        </w:rPr>
      </w:pPr>
      <w:r w:rsidRPr="00FE0400">
        <w:rPr>
          <w:rFonts w:ascii="Open Sans" w:hAnsi="Open Sans" w:cs="Open Sans"/>
        </w:rPr>
        <w:t>The Secret Barrister</w:t>
      </w:r>
    </w:p>
    <w:p w14:paraId="7DFAD71E" w14:textId="77777777" w:rsidR="0088336F" w:rsidRPr="00FE0400" w:rsidRDefault="0088336F" w:rsidP="006E14BD">
      <w:pPr>
        <w:rPr>
          <w:rFonts w:ascii="Open Sans" w:hAnsi="Open Sans" w:cs="Open Sans"/>
        </w:rPr>
      </w:pPr>
    </w:p>
    <w:p w14:paraId="7DFAD71F" w14:textId="22246405" w:rsidR="0088336F" w:rsidRPr="00FE0400" w:rsidRDefault="0088336F" w:rsidP="0088336F">
      <w:pPr>
        <w:rPr>
          <w:rFonts w:ascii="Open Sans" w:hAnsi="Open Sans" w:cs="Open Sans"/>
          <w:b/>
        </w:rPr>
      </w:pPr>
      <w:r w:rsidRPr="00FE0400">
        <w:rPr>
          <w:rFonts w:ascii="Open Sans" w:hAnsi="Open Sans" w:cs="Open Sans"/>
        </w:rPr>
        <w:t>The closing</w:t>
      </w:r>
      <w:r w:rsidR="00B11F99">
        <w:rPr>
          <w:rFonts w:ascii="Open Sans" w:hAnsi="Open Sans" w:cs="Open Sans"/>
        </w:rPr>
        <w:t xml:space="preserve"> deadline for applications is </w:t>
      </w:r>
      <w:r w:rsidR="00B11F99" w:rsidRPr="00B11F99">
        <w:rPr>
          <w:rFonts w:ascii="Open Sans" w:hAnsi="Open Sans" w:cs="Open Sans"/>
          <w:b/>
        </w:rPr>
        <w:t>Sund</w:t>
      </w:r>
      <w:r w:rsidR="00F10D44" w:rsidRPr="00F10D44">
        <w:rPr>
          <w:rFonts w:ascii="Open Sans" w:hAnsi="Open Sans" w:cs="Open Sans"/>
          <w:b/>
        </w:rPr>
        <w:t xml:space="preserve">ay </w:t>
      </w:r>
      <w:r w:rsidR="004E3C5D">
        <w:rPr>
          <w:rFonts w:ascii="Open Sans" w:hAnsi="Open Sans" w:cs="Open Sans"/>
          <w:b/>
        </w:rPr>
        <w:t>1</w:t>
      </w:r>
      <w:r w:rsidR="00F10D44" w:rsidRPr="00F10D44">
        <w:rPr>
          <w:rFonts w:ascii="Open Sans" w:hAnsi="Open Sans" w:cs="Open Sans"/>
          <w:b/>
        </w:rPr>
        <w:t>2th September 20</w:t>
      </w:r>
      <w:r w:rsidR="00B11F99">
        <w:rPr>
          <w:rFonts w:ascii="Open Sans" w:hAnsi="Open Sans" w:cs="Open Sans"/>
          <w:b/>
        </w:rPr>
        <w:t>2</w:t>
      </w:r>
      <w:r w:rsidR="004E3C5D">
        <w:rPr>
          <w:rFonts w:ascii="Open Sans" w:hAnsi="Open Sans" w:cs="Open Sans"/>
          <w:b/>
        </w:rPr>
        <w:t>1</w:t>
      </w:r>
    </w:p>
    <w:p w14:paraId="7DFAD720" w14:textId="77777777" w:rsidR="0088336F" w:rsidRPr="00FE0400" w:rsidRDefault="0088336F" w:rsidP="0088336F">
      <w:pPr>
        <w:rPr>
          <w:rFonts w:ascii="Open Sans" w:hAnsi="Open Sans" w:cs="Open Sans"/>
          <w:b/>
        </w:rPr>
      </w:pPr>
      <w:r w:rsidRPr="00FE0400">
        <w:rPr>
          <w:rFonts w:ascii="Open Sans" w:hAnsi="Open Sans" w:cs="Open Sans"/>
          <w:b/>
        </w:rPr>
        <w:br/>
        <w:t xml:space="preserve">What happens </w:t>
      </w:r>
      <w:r w:rsidR="00BE6A8A" w:rsidRPr="00FE0400">
        <w:rPr>
          <w:rFonts w:ascii="Open Sans" w:hAnsi="Open Sans" w:cs="Open Sans"/>
          <w:b/>
        </w:rPr>
        <w:t>after the closing date</w:t>
      </w:r>
      <w:r w:rsidRPr="00FE0400">
        <w:rPr>
          <w:rFonts w:ascii="Open Sans" w:hAnsi="Open Sans" w:cs="Open Sans"/>
          <w:b/>
        </w:rPr>
        <w:t>?</w:t>
      </w:r>
    </w:p>
    <w:p w14:paraId="7DFAD721" w14:textId="77777777" w:rsidR="0088336F" w:rsidRPr="00FE0400" w:rsidRDefault="0088336F" w:rsidP="0088336F">
      <w:pPr>
        <w:rPr>
          <w:rFonts w:ascii="Open Sans" w:hAnsi="Open Sans" w:cs="Open Sans"/>
          <w:b/>
        </w:rPr>
      </w:pPr>
    </w:p>
    <w:p w14:paraId="7DFAD722" w14:textId="77777777" w:rsidR="0088336F" w:rsidRPr="00FE0400" w:rsidRDefault="0088336F" w:rsidP="0088336F">
      <w:pPr>
        <w:rPr>
          <w:rFonts w:ascii="Open Sans" w:hAnsi="Open Sans" w:cs="Open Sans"/>
        </w:rPr>
      </w:pPr>
      <w:r w:rsidRPr="00FE0400">
        <w:rPr>
          <w:rFonts w:ascii="Open Sans" w:hAnsi="Open Sans" w:cs="Open Sans"/>
        </w:rPr>
        <w:t xml:space="preserve">Our panel of judges, led by Lord Goldsmith QC, will then consider the applications. </w:t>
      </w:r>
    </w:p>
    <w:p w14:paraId="7DFAD723" w14:textId="77777777" w:rsidR="0088336F" w:rsidRPr="00FE0400" w:rsidRDefault="0088336F" w:rsidP="0088336F">
      <w:pPr>
        <w:rPr>
          <w:rFonts w:ascii="Open Sans" w:hAnsi="Open Sans" w:cs="Open Sans"/>
        </w:rPr>
      </w:pPr>
    </w:p>
    <w:p w14:paraId="7DFAD724" w14:textId="1D99A6A8" w:rsidR="006B623D" w:rsidRPr="00FE0400" w:rsidRDefault="006B623D" w:rsidP="006B623D">
      <w:pPr>
        <w:rPr>
          <w:rFonts w:ascii="Open Sans" w:hAnsi="Open Sans" w:cs="Open Sans"/>
        </w:rPr>
      </w:pPr>
      <w:r w:rsidRPr="00FE0400">
        <w:rPr>
          <w:rFonts w:ascii="Open Sans" w:hAnsi="Open Sans" w:cs="Open Sans"/>
        </w:rPr>
        <w:t>Nominations received will be published in the awards brochure</w:t>
      </w:r>
      <w:r w:rsidR="00351930">
        <w:rPr>
          <w:rFonts w:ascii="Open Sans" w:hAnsi="Open Sans" w:cs="Open Sans"/>
        </w:rPr>
        <w:t xml:space="preserve"> </w:t>
      </w:r>
      <w:r w:rsidRPr="00FE0400">
        <w:rPr>
          <w:rFonts w:ascii="Open Sans" w:hAnsi="Open Sans" w:cs="Open Sans"/>
        </w:rPr>
        <w:t xml:space="preserve">and on the </w:t>
      </w:r>
      <w:r w:rsidR="00F10D44">
        <w:rPr>
          <w:rFonts w:ascii="Open Sans" w:hAnsi="Open Sans" w:cs="Open Sans"/>
        </w:rPr>
        <w:t xml:space="preserve">Advocate </w:t>
      </w:r>
      <w:r w:rsidRPr="00FE0400">
        <w:rPr>
          <w:rFonts w:ascii="Open Sans" w:hAnsi="Open Sans" w:cs="Open Sans"/>
        </w:rPr>
        <w:t xml:space="preserve">website. </w:t>
      </w:r>
    </w:p>
    <w:p w14:paraId="7DFAD725" w14:textId="77777777" w:rsidR="006B623D" w:rsidRPr="00FE0400" w:rsidRDefault="006B623D" w:rsidP="006B623D">
      <w:pPr>
        <w:rPr>
          <w:rFonts w:ascii="Open Sans" w:hAnsi="Open Sans" w:cs="Open Sans"/>
        </w:rPr>
      </w:pPr>
    </w:p>
    <w:p w14:paraId="7DFAD726" w14:textId="33A67B9E" w:rsidR="006B623D" w:rsidRPr="00FE0400" w:rsidRDefault="006B623D" w:rsidP="006B623D">
      <w:pPr>
        <w:rPr>
          <w:rFonts w:ascii="Open Sans" w:hAnsi="Open Sans" w:cs="Open Sans"/>
        </w:rPr>
      </w:pPr>
      <w:r w:rsidRPr="00FE0400">
        <w:rPr>
          <w:rFonts w:ascii="Open Sans" w:hAnsi="Open Sans" w:cs="Open Sans"/>
        </w:rPr>
        <w:t xml:space="preserve">All nominees will be invited to an Awards </w:t>
      </w:r>
      <w:r w:rsidR="00351930">
        <w:rPr>
          <w:rFonts w:ascii="Open Sans" w:hAnsi="Open Sans" w:cs="Open Sans"/>
        </w:rPr>
        <w:t>ceremony</w:t>
      </w:r>
      <w:r w:rsidRPr="00FE0400">
        <w:rPr>
          <w:rFonts w:ascii="Open Sans" w:hAnsi="Open Sans" w:cs="Open Sans"/>
        </w:rPr>
        <w:t xml:space="preserve"> taking place </w:t>
      </w:r>
      <w:r w:rsidR="00351930">
        <w:rPr>
          <w:rFonts w:ascii="Open Sans" w:hAnsi="Open Sans" w:cs="Open Sans"/>
        </w:rPr>
        <w:t>in Pro Bono Week in November 202</w:t>
      </w:r>
      <w:r w:rsidR="004E3C5D">
        <w:rPr>
          <w:rFonts w:ascii="Open Sans" w:hAnsi="Open Sans" w:cs="Open Sans"/>
        </w:rPr>
        <w:t>1</w:t>
      </w:r>
      <w:r w:rsidR="00F10D44">
        <w:rPr>
          <w:rFonts w:ascii="Open Sans" w:hAnsi="Open Sans" w:cs="Open Sans"/>
        </w:rPr>
        <w:t xml:space="preserve"> </w:t>
      </w:r>
      <w:r w:rsidRPr="00FE0400">
        <w:rPr>
          <w:rFonts w:ascii="Open Sans" w:hAnsi="Open Sans" w:cs="Open Sans"/>
        </w:rPr>
        <w:t>at which winners of most categories will be announced.</w:t>
      </w:r>
      <w:r w:rsidR="008507E1">
        <w:rPr>
          <w:rFonts w:ascii="Open Sans" w:hAnsi="Open Sans" w:cs="Open Sans"/>
        </w:rPr>
        <w:t xml:space="preserve"> </w:t>
      </w:r>
    </w:p>
    <w:p w14:paraId="7DFAD727" w14:textId="77777777" w:rsidR="006B623D" w:rsidRPr="00FE0400" w:rsidRDefault="006B623D" w:rsidP="006B623D">
      <w:pPr>
        <w:rPr>
          <w:rFonts w:ascii="Open Sans" w:hAnsi="Open Sans" w:cs="Open Sans"/>
        </w:rPr>
      </w:pPr>
    </w:p>
    <w:p w14:paraId="7DFAD728" w14:textId="6D8E76FD" w:rsidR="006B623D" w:rsidRPr="00FE0400" w:rsidRDefault="006B623D" w:rsidP="006B623D">
      <w:pPr>
        <w:rPr>
          <w:rFonts w:ascii="Open Sans" w:hAnsi="Open Sans" w:cs="Open Sans"/>
        </w:rPr>
      </w:pPr>
      <w:r w:rsidRPr="00FE0400">
        <w:rPr>
          <w:rFonts w:ascii="Open Sans" w:hAnsi="Open Sans" w:cs="Open Sans"/>
        </w:rPr>
        <w:t xml:space="preserve">The winner of </w:t>
      </w:r>
      <w:r w:rsidR="00E4322C">
        <w:rPr>
          <w:rFonts w:ascii="Open Sans" w:hAnsi="Open Sans" w:cs="Open Sans"/>
        </w:rPr>
        <w:t>the</w:t>
      </w:r>
      <w:r w:rsidR="00DD2AB5">
        <w:rPr>
          <w:rFonts w:ascii="Open Sans" w:hAnsi="Open Sans" w:cs="Open Sans"/>
        </w:rPr>
        <w:t xml:space="preserve"> Young Pro Bono Barrister of the Year Award and</w:t>
      </w:r>
      <w:r w:rsidRPr="00FE0400">
        <w:rPr>
          <w:rFonts w:ascii="Open Sans" w:hAnsi="Open Sans" w:cs="Open Sans"/>
        </w:rPr>
        <w:t xml:space="preserve"> Lifetime Achievement in Pro Bono</w:t>
      </w:r>
      <w:r w:rsidR="00E4322C">
        <w:rPr>
          <w:rFonts w:ascii="Open Sans" w:hAnsi="Open Sans" w:cs="Open Sans"/>
        </w:rPr>
        <w:t>, the Sydney Elland Goldsmith Award,</w:t>
      </w:r>
      <w:r w:rsidRPr="00FE0400">
        <w:rPr>
          <w:rFonts w:ascii="Open Sans" w:hAnsi="Open Sans" w:cs="Open Sans"/>
        </w:rPr>
        <w:t xml:space="preserve"> will be presented with their award</w:t>
      </w:r>
      <w:r w:rsidR="00DD2AB5">
        <w:rPr>
          <w:rFonts w:ascii="Open Sans" w:hAnsi="Open Sans" w:cs="Open Sans"/>
        </w:rPr>
        <w:t>s</w:t>
      </w:r>
      <w:r w:rsidRPr="00FE0400">
        <w:rPr>
          <w:rFonts w:ascii="Open Sans" w:hAnsi="Open Sans" w:cs="Open Sans"/>
        </w:rPr>
        <w:t xml:space="preserve"> at this year’s </w:t>
      </w:r>
      <w:r w:rsidR="00F10D44">
        <w:rPr>
          <w:rFonts w:ascii="Open Sans" w:hAnsi="Open Sans" w:cs="Open Sans"/>
        </w:rPr>
        <w:t xml:space="preserve">Annual </w:t>
      </w:r>
      <w:r w:rsidR="001355CE">
        <w:rPr>
          <w:rFonts w:ascii="Open Sans" w:hAnsi="Open Sans" w:cs="Open Sans"/>
        </w:rPr>
        <w:t>Bar</w:t>
      </w:r>
      <w:r w:rsidR="00DD2AB5">
        <w:rPr>
          <w:rFonts w:ascii="Open Sans" w:hAnsi="Open Sans" w:cs="Open Sans"/>
        </w:rPr>
        <w:t xml:space="preserve"> and Young Bar</w:t>
      </w:r>
      <w:r w:rsidR="001355CE">
        <w:rPr>
          <w:rFonts w:ascii="Open Sans" w:hAnsi="Open Sans" w:cs="Open Sans"/>
        </w:rPr>
        <w:t xml:space="preserve"> Conference</w:t>
      </w:r>
      <w:r w:rsidR="008507E1">
        <w:rPr>
          <w:rFonts w:ascii="Open Sans" w:hAnsi="Open Sans" w:cs="Open Sans"/>
        </w:rPr>
        <w:t>.</w:t>
      </w:r>
    </w:p>
    <w:p w14:paraId="7DFAD729" w14:textId="77777777" w:rsidR="0088336F" w:rsidRPr="00FE0400" w:rsidRDefault="0088336F" w:rsidP="0088336F">
      <w:pPr>
        <w:rPr>
          <w:rFonts w:ascii="Open Sans" w:hAnsi="Open Sans" w:cs="Open Sans"/>
        </w:rPr>
      </w:pPr>
    </w:p>
    <w:p w14:paraId="7DFAD734" w14:textId="37676B9A" w:rsidR="00503C8E" w:rsidRPr="00FE0400" w:rsidRDefault="00503C8E">
      <w:pPr>
        <w:rPr>
          <w:rFonts w:ascii="Open Sans" w:hAnsi="Open Sans" w:cs="Open Sans"/>
        </w:rPr>
      </w:pPr>
    </w:p>
    <w:p w14:paraId="226A86DF" w14:textId="77777777" w:rsidR="00F10D44" w:rsidRDefault="00F10D44">
      <w:r>
        <w:br w:type="page"/>
      </w:r>
    </w:p>
    <w:tbl>
      <w:tblPr>
        <w:tblW w:w="0" w:type="auto"/>
        <w:tblLook w:val="01E0" w:firstRow="1" w:lastRow="1" w:firstColumn="1" w:lastColumn="1" w:noHBand="0" w:noVBand="0"/>
      </w:tblPr>
      <w:tblGrid>
        <w:gridCol w:w="4261"/>
        <w:gridCol w:w="167"/>
        <w:gridCol w:w="4094"/>
        <w:gridCol w:w="96"/>
      </w:tblGrid>
      <w:tr w:rsidR="0088336F" w:rsidRPr="00FE0400" w14:paraId="7DFAD737" w14:textId="77777777" w:rsidTr="00AD1087">
        <w:trPr>
          <w:gridAfter w:val="1"/>
          <w:wAfter w:w="96" w:type="dxa"/>
        </w:trPr>
        <w:tc>
          <w:tcPr>
            <w:tcW w:w="8522" w:type="dxa"/>
            <w:gridSpan w:val="3"/>
            <w:shd w:val="clear" w:color="auto" w:fill="auto"/>
          </w:tcPr>
          <w:p w14:paraId="7DFAD736" w14:textId="30EF0665" w:rsidR="0088336F" w:rsidRPr="00FE0400" w:rsidRDefault="0088336F" w:rsidP="00351930">
            <w:pPr>
              <w:rPr>
                <w:rFonts w:ascii="Arial" w:hAnsi="Arial" w:cs="Arial"/>
                <w:b/>
              </w:rPr>
            </w:pPr>
            <w:r w:rsidRPr="00F10D44">
              <w:rPr>
                <w:rFonts w:ascii="Bree Serif" w:eastAsia="Arial Unicode MS" w:hAnsi="Bree Serif" w:cs="Arial"/>
                <w:color w:val="0C505D"/>
                <w:sz w:val="28"/>
                <w:szCs w:val="28"/>
              </w:rPr>
              <w:lastRenderedPageBreak/>
              <w:t>Bar Pro Bono Award</w:t>
            </w:r>
            <w:r w:rsidR="006B623D" w:rsidRPr="00F10D44">
              <w:rPr>
                <w:rFonts w:ascii="Bree Serif" w:eastAsia="Arial Unicode MS" w:hAnsi="Bree Serif" w:cs="Arial"/>
                <w:color w:val="0C505D"/>
                <w:sz w:val="28"/>
                <w:szCs w:val="28"/>
              </w:rPr>
              <w:t>s</w:t>
            </w:r>
            <w:r w:rsidR="00351930">
              <w:rPr>
                <w:rFonts w:ascii="Bree Serif" w:eastAsia="Arial Unicode MS" w:hAnsi="Bree Serif" w:cs="Arial"/>
                <w:color w:val="0C505D"/>
                <w:sz w:val="28"/>
                <w:szCs w:val="28"/>
              </w:rPr>
              <w:t xml:space="preserve"> 202</w:t>
            </w:r>
            <w:r w:rsidR="008507E1">
              <w:rPr>
                <w:rFonts w:ascii="Bree Serif" w:eastAsia="Arial Unicode MS" w:hAnsi="Bree Serif" w:cs="Arial"/>
                <w:color w:val="0C505D"/>
                <w:sz w:val="28"/>
                <w:szCs w:val="28"/>
              </w:rPr>
              <w:t>1</w:t>
            </w:r>
            <w:r w:rsidRPr="00F10D44">
              <w:rPr>
                <w:rFonts w:ascii="Bree Serif" w:hAnsi="Bree Serif" w:cs="Arial"/>
                <w:color w:val="0C505D"/>
                <w:sz w:val="28"/>
                <w:szCs w:val="28"/>
              </w:rPr>
              <w:t xml:space="preserve"> </w:t>
            </w:r>
            <w:r w:rsidR="00F10D44">
              <w:rPr>
                <w:rFonts w:ascii="Bree Serif" w:hAnsi="Bree Serif" w:cs="Arial"/>
                <w:color w:val="0C505D"/>
                <w:sz w:val="28"/>
                <w:szCs w:val="28"/>
              </w:rPr>
              <w:t>-</w:t>
            </w:r>
            <w:r w:rsidRPr="00F10D44">
              <w:rPr>
                <w:rFonts w:ascii="Bree Serif" w:hAnsi="Bree Serif" w:cs="Arial"/>
                <w:color w:val="0C505D"/>
                <w:sz w:val="28"/>
                <w:szCs w:val="28"/>
              </w:rPr>
              <w:t xml:space="preserve"> </w:t>
            </w:r>
            <w:r w:rsidRPr="00F10D44">
              <w:rPr>
                <w:rFonts w:ascii="Bree Serif" w:eastAsia="Arial Unicode MS" w:hAnsi="Bree Serif" w:cs="Arial"/>
                <w:color w:val="0C505D"/>
                <w:sz w:val="28"/>
                <w:szCs w:val="28"/>
              </w:rPr>
              <w:t>Nomination Form</w:t>
            </w:r>
          </w:p>
        </w:tc>
      </w:tr>
      <w:tr w:rsidR="0088336F" w:rsidRPr="00F10D44" w14:paraId="7DFAD73B" w14:textId="77777777" w:rsidTr="00AD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90" w:type="dxa"/>
          <w:trHeight w:val="812"/>
        </w:trPr>
        <w:tc>
          <w:tcPr>
            <w:tcW w:w="4428" w:type="dxa"/>
            <w:gridSpan w:val="2"/>
            <w:tcBorders>
              <w:top w:val="nil"/>
              <w:left w:val="nil"/>
              <w:bottom w:val="nil"/>
              <w:right w:val="nil"/>
            </w:tcBorders>
            <w:shd w:val="clear" w:color="auto" w:fill="auto"/>
          </w:tcPr>
          <w:p w14:paraId="7DFAD738" w14:textId="77777777" w:rsidR="0088336F" w:rsidRPr="00F10D44" w:rsidRDefault="0088336F" w:rsidP="0088336F">
            <w:pPr>
              <w:rPr>
                <w:rFonts w:ascii="Open Sans" w:hAnsi="Open Sans" w:cs="Open Sans"/>
                <w:b/>
                <w:sz w:val="20"/>
                <w:szCs w:val="20"/>
              </w:rPr>
            </w:pPr>
          </w:p>
          <w:p w14:paraId="7DFAD739" w14:textId="77777777" w:rsidR="0088336F" w:rsidRPr="00F10D44" w:rsidRDefault="0088336F" w:rsidP="006E14BD">
            <w:pPr>
              <w:numPr>
                <w:ilvl w:val="0"/>
                <w:numId w:val="7"/>
              </w:numPr>
              <w:ind w:left="567" w:hanging="567"/>
              <w:rPr>
                <w:rFonts w:ascii="Open Sans" w:hAnsi="Open Sans" w:cs="Open Sans"/>
                <w:b/>
                <w:sz w:val="20"/>
                <w:szCs w:val="20"/>
              </w:rPr>
            </w:pPr>
            <w:r w:rsidRPr="00F10D44">
              <w:rPr>
                <w:rFonts w:ascii="Open Sans" w:hAnsi="Open Sans" w:cs="Open Sans"/>
                <w:b/>
                <w:sz w:val="20"/>
                <w:szCs w:val="20"/>
              </w:rPr>
              <w:t xml:space="preserve">Details of </w:t>
            </w:r>
            <w:r w:rsidR="006E14BD" w:rsidRPr="00F10D44">
              <w:rPr>
                <w:rFonts w:ascii="Open Sans" w:hAnsi="Open Sans" w:cs="Open Sans"/>
                <w:b/>
                <w:sz w:val="20"/>
                <w:szCs w:val="20"/>
              </w:rPr>
              <w:t>nominee</w:t>
            </w:r>
          </w:p>
          <w:p w14:paraId="7DFAD73A" w14:textId="77777777" w:rsidR="0088336F" w:rsidRPr="00F10D44" w:rsidRDefault="0088336F" w:rsidP="0088336F">
            <w:pPr>
              <w:rPr>
                <w:rFonts w:ascii="Open Sans" w:hAnsi="Open Sans" w:cs="Open Sans"/>
                <w:b/>
                <w:sz w:val="20"/>
                <w:szCs w:val="20"/>
                <w:u w:val="single"/>
              </w:rPr>
            </w:pPr>
          </w:p>
        </w:tc>
      </w:tr>
      <w:tr w:rsidR="0088336F" w:rsidRPr="00F10D44" w14:paraId="7DFAD74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single" w:sz="4" w:space="0" w:color="auto"/>
              <w:right w:val="single" w:sz="6" w:space="0" w:color="auto"/>
            </w:tcBorders>
            <w:shd w:val="clear" w:color="auto" w:fill="auto"/>
          </w:tcPr>
          <w:p w14:paraId="7DFAD73C" w14:textId="77777777" w:rsidR="0088336F" w:rsidRPr="00F10D44" w:rsidRDefault="0088336F" w:rsidP="0088336F">
            <w:pPr>
              <w:rPr>
                <w:rFonts w:ascii="Open Sans" w:hAnsi="Open Sans" w:cs="Open Sans"/>
                <w:b/>
                <w:sz w:val="20"/>
                <w:szCs w:val="20"/>
              </w:rPr>
            </w:pPr>
          </w:p>
          <w:p w14:paraId="7DFAD73D"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Name</w:t>
            </w:r>
          </w:p>
          <w:p w14:paraId="7DFAD73E" w14:textId="77777777" w:rsidR="006E14BD" w:rsidRPr="00F10D44" w:rsidRDefault="006E14BD" w:rsidP="0088336F">
            <w:pPr>
              <w:rPr>
                <w:rFonts w:ascii="Open Sans" w:hAnsi="Open Sans" w:cs="Open Sans"/>
                <w:b/>
                <w:sz w:val="20"/>
                <w:szCs w:val="20"/>
              </w:rPr>
            </w:pPr>
          </w:p>
        </w:tc>
        <w:tc>
          <w:tcPr>
            <w:tcW w:w="4190" w:type="dxa"/>
            <w:gridSpan w:val="2"/>
            <w:tcBorders>
              <w:top w:val="single" w:sz="4" w:space="0" w:color="auto"/>
              <w:left w:val="single" w:sz="6" w:space="0" w:color="auto"/>
            </w:tcBorders>
            <w:shd w:val="clear" w:color="auto" w:fill="auto"/>
            <w:vAlign w:val="center"/>
          </w:tcPr>
          <w:p w14:paraId="7DFAD73F" w14:textId="77777777" w:rsidR="0088336F" w:rsidRPr="00F10D44" w:rsidRDefault="0088336F" w:rsidP="0041677C">
            <w:pPr>
              <w:rPr>
                <w:rFonts w:ascii="Open Sans" w:hAnsi="Open Sans" w:cs="Open Sans"/>
                <w:sz w:val="20"/>
                <w:szCs w:val="20"/>
              </w:rPr>
            </w:pPr>
          </w:p>
          <w:p w14:paraId="1699B7D8" w14:textId="222E9B2F" w:rsidR="00D76975" w:rsidRDefault="00D76975" w:rsidP="0041677C">
            <w:pPr>
              <w:rPr>
                <w:rFonts w:ascii="Open Sans" w:hAnsi="Open Sans" w:cs="Open Sans"/>
                <w:sz w:val="20"/>
                <w:szCs w:val="20"/>
              </w:rPr>
            </w:pPr>
          </w:p>
          <w:p w14:paraId="7DFAD740" w14:textId="4679FBF0" w:rsidR="00674A9F" w:rsidRPr="00F10D44" w:rsidRDefault="00674A9F" w:rsidP="00D76975">
            <w:pPr>
              <w:rPr>
                <w:rFonts w:ascii="Open Sans" w:hAnsi="Open Sans" w:cs="Open Sans"/>
                <w:sz w:val="20"/>
                <w:szCs w:val="20"/>
              </w:rPr>
            </w:pPr>
          </w:p>
        </w:tc>
      </w:tr>
      <w:tr w:rsidR="0088336F" w:rsidRPr="00F10D44" w14:paraId="7DFAD747"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2" w14:textId="77777777" w:rsidR="0088336F" w:rsidRPr="00F10D44" w:rsidRDefault="0088336F" w:rsidP="0088336F">
            <w:pPr>
              <w:rPr>
                <w:rFonts w:ascii="Open Sans" w:hAnsi="Open Sans" w:cs="Open Sans"/>
                <w:b/>
                <w:sz w:val="20"/>
                <w:szCs w:val="20"/>
              </w:rPr>
            </w:pPr>
          </w:p>
          <w:p w14:paraId="7DFAD743" w14:textId="6D6266FB"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Chambers</w:t>
            </w:r>
            <w:r w:rsidR="00F10D44" w:rsidRPr="00F10D44">
              <w:rPr>
                <w:rFonts w:ascii="Open Sans" w:hAnsi="Open Sans" w:cs="Open Sans"/>
                <w:b/>
                <w:sz w:val="20"/>
                <w:szCs w:val="20"/>
              </w:rPr>
              <w:t xml:space="preserve"> </w:t>
            </w:r>
            <w:r w:rsidRPr="00F10D44">
              <w:rPr>
                <w:rFonts w:ascii="Open Sans" w:hAnsi="Open Sans" w:cs="Open Sans"/>
                <w:b/>
                <w:sz w:val="20"/>
                <w:szCs w:val="20"/>
              </w:rPr>
              <w:t xml:space="preserve">/ </w:t>
            </w:r>
            <w:r w:rsidR="008507E1" w:rsidRPr="00F10D44">
              <w:rPr>
                <w:rFonts w:ascii="Open Sans" w:hAnsi="Open Sans" w:cs="Open Sans"/>
                <w:b/>
                <w:sz w:val="20"/>
                <w:szCs w:val="20"/>
              </w:rPr>
              <w:t>Workplace</w:t>
            </w:r>
          </w:p>
          <w:p w14:paraId="7DFAD744"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46" w14:textId="26F3E0B5" w:rsidR="006E14BD" w:rsidRPr="00F10D44" w:rsidRDefault="006E14BD" w:rsidP="0041677C">
            <w:pPr>
              <w:rPr>
                <w:rFonts w:ascii="Open Sans" w:hAnsi="Open Sans" w:cs="Open Sans"/>
                <w:sz w:val="20"/>
                <w:szCs w:val="20"/>
              </w:rPr>
            </w:pPr>
          </w:p>
        </w:tc>
      </w:tr>
      <w:tr w:rsidR="0088336F" w:rsidRPr="00F10D44" w14:paraId="7DFAD74C"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8" w14:textId="77777777" w:rsidR="0088336F" w:rsidRPr="00F10D44" w:rsidRDefault="0088336F" w:rsidP="0088336F">
            <w:pPr>
              <w:rPr>
                <w:rFonts w:ascii="Open Sans" w:hAnsi="Open Sans" w:cs="Open Sans"/>
                <w:b/>
                <w:sz w:val="20"/>
                <w:szCs w:val="20"/>
              </w:rPr>
            </w:pPr>
          </w:p>
          <w:p w14:paraId="7DFAD74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Contact </w:t>
            </w:r>
            <w:r w:rsidR="006E14BD" w:rsidRPr="00F10D44">
              <w:rPr>
                <w:rFonts w:ascii="Open Sans" w:hAnsi="Open Sans" w:cs="Open Sans"/>
                <w:b/>
                <w:sz w:val="20"/>
                <w:szCs w:val="20"/>
              </w:rPr>
              <w:t xml:space="preserve">Telephone </w:t>
            </w:r>
            <w:r w:rsidRPr="00F10D44">
              <w:rPr>
                <w:rFonts w:ascii="Open Sans" w:hAnsi="Open Sans" w:cs="Open Sans"/>
                <w:b/>
                <w:sz w:val="20"/>
                <w:szCs w:val="20"/>
              </w:rPr>
              <w:t>Number:</w:t>
            </w:r>
          </w:p>
          <w:p w14:paraId="7DFAD74A"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4B" w14:textId="750056BE" w:rsidR="0088336F" w:rsidRPr="00F10D44" w:rsidRDefault="0088336F" w:rsidP="0041677C">
            <w:pPr>
              <w:rPr>
                <w:rFonts w:ascii="Open Sans" w:hAnsi="Open Sans" w:cs="Open Sans"/>
                <w:sz w:val="20"/>
                <w:szCs w:val="20"/>
              </w:rPr>
            </w:pPr>
          </w:p>
        </w:tc>
      </w:tr>
      <w:tr w:rsidR="0088336F" w:rsidRPr="00F10D44" w14:paraId="7DFAD75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D" w14:textId="77777777" w:rsidR="0088336F" w:rsidRPr="00F10D44" w:rsidRDefault="0088336F" w:rsidP="0088336F">
            <w:pPr>
              <w:rPr>
                <w:rFonts w:ascii="Open Sans" w:hAnsi="Open Sans" w:cs="Open Sans"/>
                <w:b/>
                <w:sz w:val="20"/>
                <w:szCs w:val="20"/>
              </w:rPr>
            </w:pPr>
          </w:p>
          <w:p w14:paraId="7DFAD74E"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Email Address:</w:t>
            </w:r>
          </w:p>
          <w:p w14:paraId="7DFAD74F"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50" w14:textId="7A61C160" w:rsidR="006E675E" w:rsidRPr="00F10D44" w:rsidRDefault="006E675E" w:rsidP="008507E1">
            <w:pPr>
              <w:rPr>
                <w:rFonts w:ascii="Open Sans" w:hAnsi="Open Sans" w:cs="Open Sans"/>
                <w:sz w:val="20"/>
                <w:szCs w:val="20"/>
              </w:rPr>
            </w:pPr>
          </w:p>
        </w:tc>
      </w:tr>
      <w:tr w:rsidR="0088336F" w:rsidRPr="00F10D44" w14:paraId="7DFAD754" w14:textId="77777777" w:rsidTr="00AD1087">
        <w:trPr>
          <w:gridAfter w:val="1"/>
          <w:wAfter w:w="96" w:type="dxa"/>
          <w:trHeight w:val="392"/>
        </w:trPr>
        <w:tc>
          <w:tcPr>
            <w:tcW w:w="4261" w:type="dxa"/>
            <w:shd w:val="clear" w:color="auto" w:fill="auto"/>
          </w:tcPr>
          <w:p w14:paraId="7DFAD752" w14:textId="77777777" w:rsidR="0088336F" w:rsidRPr="00F10D44" w:rsidRDefault="0088336F" w:rsidP="0088336F">
            <w:pPr>
              <w:rPr>
                <w:rFonts w:ascii="Open Sans" w:hAnsi="Open Sans" w:cs="Open Sans"/>
                <w:b/>
                <w:sz w:val="20"/>
                <w:szCs w:val="20"/>
              </w:rPr>
            </w:pPr>
          </w:p>
        </w:tc>
        <w:tc>
          <w:tcPr>
            <w:tcW w:w="4261" w:type="dxa"/>
            <w:gridSpan w:val="2"/>
            <w:shd w:val="clear" w:color="auto" w:fill="auto"/>
          </w:tcPr>
          <w:p w14:paraId="7DFAD753" w14:textId="77777777" w:rsidR="0088336F" w:rsidRPr="00F10D44" w:rsidRDefault="0088336F" w:rsidP="0088336F">
            <w:pPr>
              <w:rPr>
                <w:rFonts w:ascii="Open Sans" w:hAnsi="Open Sans" w:cs="Open Sans"/>
                <w:sz w:val="20"/>
                <w:szCs w:val="20"/>
                <w:u w:val="single"/>
              </w:rPr>
            </w:pPr>
          </w:p>
        </w:tc>
      </w:tr>
      <w:tr w:rsidR="0088336F" w:rsidRPr="00F10D44" w14:paraId="7DFAD757" w14:textId="77777777" w:rsidTr="00AD1087">
        <w:trPr>
          <w:gridAfter w:val="1"/>
          <w:wAfter w:w="96" w:type="dxa"/>
          <w:trHeight w:val="812"/>
        </w:trPr>
        <w:tc>
          <w:tcPr>
            <w:tcW w:w="4261" w:type="dxa"/>
            <w:tcBorders>
              <w:bottom w:val="single" w:sz="4" w:space="0" w:color="auto"/>
            </w:tcBorders>
            <w:shd w:val="clear" w:color="auto" w:fill="auto"/>
          </w:tcPr>
          <w:p w14:paraId="7DFAD755" w14:textId="77777777" w:rsidR="0088336F" w:rsidRPr="00F10D44" w:rsidRDefault="0088336F" w:rsidP="002E004D">
            <w:pPr>
              <w:numPr>
                <w:ilvl w:val="0"/>
                <w:numId w:val="7"/>
              </w:numPr>
              <w:ind w:left="567" w:hanging="567"/>
              <w:rPr>
                <w:rFonts w:ascii="Open Sans" w:hAnsi="Open Sans" w:cs="Open Sans"/>
                <w:b/>
                <w:sz w:val="20"/>
                <w:szCs w:val="20"/>
              </w:rPr>
            </w:pPr>
            <w:r w:rsidRPr="00F10D44">
              <w:rPr>
                <w:rFonts w:ascii="Open Sans" w:hAnsi="Open Sans" w:cs="Open Sans"/>
                <w:b/>
                <w:sz w:val="20"/>
                <w:szCs w:val="20"/>
              </w:rPr>
              <w:t>Your Details</w:t>
            </w:r>
          </w:p>
        </w:tc>
        <w:tc>
          <w:tcPr>
            <w:tcW w:w="4261" w:type="dxa"/>
            <w:gridSpan w:val="2"/>
            <w:tcBorders>
              <w:bottom w:val="single" w:sz="4" w:space="0" w:color="auto"/>
            </w:tcBorders>
            <w:shd w:val="clear" w:color="auto" w:fill="auto"/>
          </w:tcPr>
          <w:p w14:paraId="7DFAD756" w14:textId="77777777" w:rsidR="0088336F" w:rsidRPr="00F10D44" w:rsidRDefault="0088336F" w:rsidP="0088336F">
            <w:pPr>
              <w:rPr>
                <w:rFonts w:ascii="Open Sans" w:hAnsi="Open Sans" w:cs="Open Sans"/>
                <w:sz w:val="20"/>
                <w:szCs w:val="20"/>
              </w:rPr>
            </w:pPr>
          </w:p>
        </w:tc>
      </w:tr>
      <w:tr w:rsidR="0088336F" w:rsidRPr="00F10D44" w14:paraId="7DFAD75D"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58" w14:textId="77777777" w:rsidR="0088336F" w:rsidRPr="00F10D44" w:rsidRDefault="0088336F" w:rsidP="0088336F">
            <w:pPr>
              <w:rPr>
                <w:rFonts w:ascii="Open Sans" w:hAnsi="Open Sans" w:cs="Open Sans"/>
                <w:b/>
                <w:sz w:val="20"/>
                <w:szCs w:val="20"/>
              </w:rPr>
            </w:pPr>
          </w:p>
          <w:p w14:paraId="7DFAD75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Your Name: </w:t>
            </w:r>
          </w:p>
          <w:p w14:paraId="7DFAD75A"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Relation to Nominee:</w:t>
            </w:r>
          </w:p>
          <w:p w14:paraId="7DFAD75B"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5C" w14:textId="6021D3DD" w:rsidR="0088336F" w:rsidRPr="00F10D44" w:rsidRDefault="0088336F" w:rsidP="0041677C">
            <w:pPr>
              <w:rPr>
                <w:rFonts w:ascii="Open Sans" w:hAnsi="Open Sans" w:cs="Open Sans"/>
                <w:sz w:val="20"/>
                <w:szCs w:val="20"/>
              </w:rPr>
            </w:pPr>
          </w:p>
        </w:tc>
      </w:tr>
      <w:tr w:rsidR="0088336F" w:rsidRPr="00F10D44" w14:paraId="7DFAD762"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5E" w14:textId="77777777" w:rsidR="0088336F" w:rsidRPr="00F10D44" w:rsidRDefault="0088336F" w:rsidP="0088336F">
            <w:pPr>
              <w:rPr>
                <w:rFonts w:ascii="Open Sans" w:hAnsi="Open Sans" w:cs="Open Sans"/>
                <w:b/>
                <w:sz w:val="20"/>
                <w:szCs w:val="20"/>
              </w:rPr>
            </w:pPr>
          </w:p>
          <w:p w14:paraId="7DFAD75F"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Contact Address:</w:t>
            </w:r>
          </w:p>
          <w:p w14:paraId="7DFAD760"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1" w14:textId="0CC9A3C6" w:rsidR="0088336F" w:rsidRPr="00F10D44" w:rsidRDefault="0088336F" w:rsidP="0041677C">
            <w:pPr>
              <w:rPr>
                <w:rFonts w:ascii="Open Sans" w:hAnsi="Open Sans" w:cs="Open Sans"/>
                <w:sz w:val="20"/>
                <w:szCs w:val="20"/>
              </w:rPr>
            </w:pPr>
          </w:p>
        </w:tc>
      </w:tr>
      <w:tr w:rsidR="0088336F" w:rsidRPr="00F10D44" w14:paraId="7DFAD767"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3" w14:textId="77777777" w:rsidR="0088336F" w:rsidRPr="00F10D44" w:rsidRDefault="0088336F" w:rsidP="0088336F">
            <w:pPr>
              <w:rPr>
                <w:rFonts w:ascii="Open Sans" w:hAnsi="Open Sans" w:cs="Open Sans"/>
                <w:b/>
                <w:sz w:val="20"/>
                <w:szCs w:val="20"/>
              </w:rPr>
            </w:pPr>
          </w:p>
          <w:p w14:paraId="7DFAD764"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Contact </w:t>
            </w:r>
            <w:r w:rsidR="006E14BD" w:rsidRPr="00F10D44">
              <w:rPr>
                <w:rFonts w:ascii="Open Sans" w:hAnsi="Open Sans" w:cs="Open Sans"/>
                <w:b/>
                <w:sz w:val="20"/>
                <w:szCs w:val="20"/>
              </w:rPr>
              <w:t xml:space="preserve">Telephone </w:t>
            </w:r>
            <w:r w:rsidRPr="00F10D44">
              <w:rPr>
                <w:rFonts w:ascii="Open Sans" w:hAnsi="Open Sans" w:cs="Open Sans"/>
                <w:b/>
                <w:sz w:val="20"/>
                <w:szCs w:val="20"/>
              </w:rPr>
              <w:t>Number:</w:t>
            </w:r>
          </w:p>
          <w:p w14:paraId="7DFAD765"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6" w14:textId="2E9C9848" w:rsidR="0088336F" w:rsidRPr="00F10D44" w:rsidRDefault="0088336F" w:rsidP="0041677C">
            <w:pPr>
              <w:rPr>
                <w:rFonts w:ascii="Open Sans" w:hAnsi="Open Sans" w:cs="Open Sans"/>
                <w:sz w:val="20"/>
                <w:szCs w:val="20"/>
              </w:rPr>
            </w:pPr>
          </w:p>
        </w:tc>
      </w:tr>
      <w:tr w:rsidR="0088336F" w:rsidRPr="00F10D44" w14:paraId="7DFAD76C"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8" w14:textId="77777777" w:rsidR="0088336F" w:rsidRPr="00F10D44" w:rsidRDefault="0088336F" w:rsidP="0088336F">
            <w:pPr>
              <w:rPr>
                <w:rFonts w:ascii="Open Sans" w:hAnsi="Open Sans" w:cs="Open Sans"/>
                <w:b/>
                <w:sz w:val="20"/>
                <w:szCs w:val="20"/>
              </w:rPr>
            </w:pPr>
          </w:p>
          <w:p w14:paraId="7DFAD76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Email Address:</w:t>
            </w:r>
          </w:p>
          <w:p w14:paraId="7DFAD76A"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B" w14:textId="488AC238" w:rsidR="0088336F" w:rsidRPr="00F10D44" w:rsidRDefault="0088336F" w:rsidP="0041677C">
            <w:pPr>
              <w:rPr>
                <w:rFonts w:ascii="Open Sans" w:hAnsi="Open Sans" w:cs="Open Sans"/>
                <w:sz w:val="20"/>
                <w:szCs w:val="20"/>
              </w:rPr>
            </w:pPr>
          </w:p>
        </w:tc>
      </w:tr>
      <w:tr w:rsidR="0088336F" w:rsidRPr="00F10D44" w14:paraId="7DFAD77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D" w14:textId="77777777" w:rsidR="0088336F" w:rsidRPr="00F10D44" w:rsidRDefault="0088336F" w:rsidP="0088336F">
            <w:pPr>
              <w:rPr>
                <w:rFonts w:ascii="Open Sans" w:hAnsi="Open Sans" w:cs="Open Sans"/>
                <w:b/>
                <w:sz w:val="20"/>
                <w:szCs w:val="20"/>
              </w:rPr>
            </w:pPr>
          </w:p>
          <w:p w14:paraId="7DFAD76E"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Date of Nomination:</w:t>
            </w:r>
          </w:p>
          <w:p w14:paraId="7DFAD76F" w14:textId="77777777" w:rsidR="0088336F" w:rsidRPr="00F10D44" w:rsidRDefault="0088336F" w:rsidP="0088336F">
            <w:pPr>
              <w:rPr>
                <w:rFonts w:ascii="Open Sans" w:hAnsi="Open Sans" w:cs="Open Sans"/>
                <w:b/>
                <w:sz w:val="20"/>
                <w:szCs w:val="20"/>
              </w:rPr>
            </w:pPr>
          </w:p>
        </w:tc>
        <w:tc>
          <w:tcPr>
            <w:tcW w:w="4261" w:type="dxa"/>
            <w:gridSpan w:val="2"/>
            <w:shd w:val="clear" w:color="auto" w:fill="auto"/>
            <w:vAlign w:val="center"/>
          </w:tcPr>
          <w:p w14:paraId="7DFAD770" w14:textId="0E49C3CD" w:rsidR="0088336F" w:rsidRPr="00F10D44" w:rsidRDefault="0088336F" w:rsidP="0041677C">
            <w:pPr>
              <w:rPr>
                <w:rFonts w:ascii="Open Sans" w:hAnsi="Open Sans" w:cs="Open Sans"/>
                <w:sz w:val="20"/>
                <w:szCs w:val="20"/>
              </w:rPr>
            </w:pPr>
          </w:p>
        </w:tc>
      </w:tr>
    </w:tbl>
    <w:p w14:paraId="7DFAD772" w14:textId="77777777" w:rsidR="006E14BD" w:rsidRPr="00F10D44" w:rsidRDefault="006E14BD" w:rsidP="006E14BD">
      <w:pPr>
        <w:rPr>
          <w:rFonts w:ascii="Open Sans" w:hAnsi="Open Sans" w:cs="Open Sans"/>
          <w:b/>
          <w:sz w:val="20"/>
          <w:szCs w:val="20"/>
        </w:rPr>
      </w:pPr>
    </w:p>
    <w:p w14:paraId="7DFAD773" w14:textId="4138C5C6" w:rsidR="001A7F10" w:rsidRPr="00F10D44" w:rsidRDefault="00F10D44" w:rsidP="006E14BD">
      <w:pPr>
        <w:numPr>
          <w:ilvl w:val="0"/>
          <w:numId w:val="7"/>
        </w:numPr>
        <w:ind w:left="0" w:firstLine="0"/>
        <w:rPr>
          <w:rFonts w:ascii="Open Sans" w:hAnsi="Open Sans" w:cs="Open Sans"/>
          <w:b/>
          <w:sz w:val="20"/>
          <w:szCs w:val="20"/>
        </w:rPr>
      </w:pPr>
      <w:r w:rsidRPr="00F10D44">
        <w:rPr>
          <w:rFonts w:ascii="Open Sans" w:hAnsi="Open Sans" w:cs="Open Sans"/>
          <w:b/>
          <w:sz w:val="20"/>
          <w:szCs w:val="20"/>
        </w:rPr>
        <w:t>Award Category nominated for?</w:t>
      </w:r>
    </w:p>
    <w:p w14:paraId="7DFAD774" w14:textId="77777777" w:rsidR="006B623D" w:rsidRPr="00F10D44" w:rsidRDefault="006B623D" w:rsidP="006B623D">
      <w:pPr>
        <w:rPr>
          <w:rFonts w:ascii="Open Sans" w:hAnsi="Open Sans" w:cs="Open Sans"/>
          <w:b/>
          <w:sz w:val="20"/>
          <w:szCs w:val="20"/>
        </w:rPr>
      </w:pPr>
    </w:p>
    <w:tbl>
      <w:tblPr>
        <w:tblStyle w:val="TableGrid"/>
        <w:tblW w:w="0" w:type="auto"/>
        <w:tblLook w:val="04A0" w:firstRow="1" w:lastRow="0" w:firstColumn="1" w:lastColumn="0" w:noHBand="0" w:noVBand="1"/>
      </w:tblPr>
      <w:tblGrid>
        <w:gridCol w:w="9016"/>
      </w:tblGrid>
      <w:tr w:rsidR="002E004D" w:rsidRPr="00F10D44" w14:paraId="7DFAD776" w14:textId="77777777" w:rsidTr="002E004D">
        <w:trPr>
          <w:trHeight w:val="514"/>
        </w:trPr>
        <w:tc>
          <w:tcPr>
            <w:tcW w:w="9242" w:type="dxa"/>
            <w:vAlign w:val="center"/>
          </w:tcPr>
          <w:p w14:paraId="7DFAD775" w14:textId="3EE940B3" w:rsidR="002E004D" w:rsidRPr="00364974" w:rsidRDefault="002E004D" w:rsidP="002E004D">
            <w:pPr>
              <w:rPr>
                <w:rFonts w:ascii="Open Sans" w:hAnsi="Open Sans" w:cs="Open Sans"/>
                <w:bCs/>
                <w:sz w:val="20"/>
                <w:szCs w:val="20"/>
              </w:rPr>
            </w:pPr>
          </w:p>
        </w:tc>
      </w:tr>
    </w:tbl>
    <w:p w14:paraId="7DFAD777" w14:textId="77777777" w:rsidR="006B623D" w:rsidRPr="00F10D44" w:rsidRDefault="006B623D" w:rsidP="006B623D">
      <w:pPr>
        <w:rPr>
          <w:rFonts w:ascii="Open Sans" w:hAnsi="Open Sans" w:cs="Open Sans"/>
          <w:b/>
          <w:sz w:val="20"/>
          <w:szCs w:val="20"/>
        </w:rPr>
      </w:pPr>
    </w:p>
    <w:p w14:paraId="43A088AE" w14:textId="77777777" w:rsidR="00F10D44" w:rsidRPr="00F10D44" w:rsidRDefault="00F10D44" w:rsidP="00F10D44">
      <w:pPr>
        <w:rPr>
          <w:rFonts w:ascii="Open Sans" w:hAnsi="Open Sans" w:cs="Open Sans"/>
          <w:b/>
          <w:sz w:val="20"/>
          <w:szCs w:val="20"/>
        </w:rPr>
      </w:pPr>
    </w:p>
    <w:p w14:paraId="52CE3CAC" w14:textId="77777777" w:rsidR="00F10D44" w:rsidRPr="00F10D44" w:rsidRDefault="00F10D44">
      <w:pPr>
        <w:rPr>
          <w:rFonts w:ascii="Open Sans" w:hAnsi="Open Sans" w:cs="Open Sans"/>
          <w:b/>
          <w:sz w:val="20"/>
          <w:szCs w:val="20"/>
        </w:rPr>
      </w:pPr>
      <w:r w:rsidRPr="00F10D44">
        <w:rPr>
          <w:rFonts w:ascii="Open Sans" w:hAnsi="Open Sans" w:cs="Open Sans"/>
          <w:b/>
          <w:sz w:val="20"/>
          <w:szCs w:val="20"/>
        </w:rPr>
        <w:br w:type="page"/>
      </w:r>
    </w:p>
    <w:p w14:paraId="7DFAD778" w14:textId="5058631A" w:rsidR="002E004D" w:rsidRPr="00F10D44" w:rsidRDefault="002E004D" w:rsidP="002E004D">
      <w:pPr>
        <w:numPr>
          <w:ilvl w:val="0"/>
          <w:numId w:val="7"/>
        </w:numPr>
        <w:ind w:left="567" w:hanging="567"/>
        <w:rPr>
          <w:rFonts w:ascii="Open Sans" w:hAnsi="Open Sans" w:cs="Open Sans"/>
          <w:b/>
          <w:sz w:val="20"/>
          <w:szCs w:val="20"/>
        </w:rPr>
      </w:pPr>
      <w:r w:rsidRPr="00F10D44">
        <w:rPr>
          <w:rFonts w:ascii="Open Sans" w:hAnsi="Open Sans" w:cs="Open Sans"/>
          <w:b/>
          <w:sz w:val="20"/>
          <w:szCs w:val="20"/>
        </w:rPr>
        <w:lastRenderedPageBreak/>
        <w:t xml:space="preserve">Please summarise why you feel that this individual deserves to win in this category in the </w:t>
      </w:r>
      <w:r w:rsidR="00E6028D">
        <w:rPr>
          <w:rFonts w:ascii="Open Sans" w:hAnsi="Open Sans" w:cs="Open Sans"/>
          <w:b/>
          <w:sz w:val="20"/>
          <w:szCs w:val="20"/>
        </w:rPr>
        <w:t xml:space="preserve">2021 </w:t>
      </w:r>
      <w:r w:rsidRPr="00F10D44">
        <w:rPr>
          <w:rFonts w:ascii="Open Sans" w:hAnsi="Open Sans" w:cs="Open Sans"/>
          <w:b/>
          <w:sz w:val="20"/>
          <w:szCs w:val="20"/>
        </w:rPr>
        <w:t xml:space="preserve">Bar Pro Bono Awards, noting how they meet the category criteria </w:t>
      </w:r>
    </w:p>
    <w:p w14:paraId="7DFAD779" w14:textId="77777777" w:rsidR="002E004D" w:rsidRPr="00F10D44" w:rsidRDefault="002E004D" w:rsidP="002E004D">
      <w:pPr>
        <w:rPr>
          <w:rFonts w:ascii="Open Sans" w:hAnsi="Open Sans" w:cs="Open Sans"/>
          <w:b/>
          <w:sz w:val="20"/>
          <w:szCs w:val="20"/>
        </w:rPr>
      </w:pPr>
    </w:p>
    <w:p w14:paraId="7DFAD77A" w14:textId="77777777" w:rsidR="002E004D" w:rsidRPr="00F10D44" w:rsidRDefault="002E004D" w:rsidP="002E004D">
      <w:pPr>
        <w:rPr>
          <w:rFonts w:ascii="Open Sans" w:hAnsi="Open Sans" w:cs="Open Sans"/>
          <w:sz w:val="20"/>
          <w:szCs w:val="20"/>
        </w:rPr>
      </w:pPr>
      <w:r w:rsidRPr="00F10D44">
        <w:rPr>
          <w:rFonts w:ascii="Open Sans" w:hAnsi="Open Sans" w:cs="Open Sans"/>
          <w:sz w:val="20"/>
          <w:szCs w:val="20"/>
        </w:rPr>
        <w:t>Some issues to consider include:</w:t>
      </w:r>
    </w:p>
    <w:p w14:paraId="7DFAD77B" w14:textId="77777777" w:rsidR="002E004D" w:rsidRPr="00F10D44" w:rsidRDefault="002E004D" w:rsidP="002E004D">
      <w:pPr>
        <w:numPr>
          <w:ilvl w:val="0"/>
          <w:numId w:val="8"/>
        </w:numPr>
        <w:ind w:left="924" w:hanging="357"/>
        <w:rPr>
          <w:rFonts w:ascii="Open Sans" w:hAnsi="Open Sans" w:cs="Open Sans"/>
          <w:sz w:val="20"/>
          <w:szCs w:val="20"/>
        </w:rPr>
      </w:pPr>
      <w:r w:rsidRPr="00F10D44">
        <w:rPr>
          <w:rFonts w:ascii="Open Sans" w:hAnsi="Open Sans" w:cs="Open Sans"/>
          <w:sz w:val="20"/>
          <w:szCs w:val="20"/>
        </w:rPr>
        <w:t>How has the nominee’s work directly affected the individuals involved, their community or group?</w:t>
      </w:r>
    </w:p>
    <w:p w14:paraId="7DFAD77C" w14:textId="77777777" w:rsidR="002E004D" w:rsidRPr="00F10D44" w:rsidRDefault="002E004D" w:rsidP="002E004D">
      <w:pPr>
        <w:numPr>
          <w:ilvl w:val="0"/>
          <w:numId w:val="8"/>
        </w:numPr>
        <w:ind w:left="924" w:hanging="357"/>
        <w:rPr>
          <w:rFonts w:ascii="Open Sans" w:hAnsi="Open Sans" w:cs="Open Sans"/>
          <w:sz w:val="20"/>
          <w:szCs w:val="20"/>
        </w:rPr>
      </w:pPr>
      <w:r w:rsidRPr="00F10D44">
        <w:rPr>
          <w:rFonts w:ascii="Open Sans" w:hAnsi="Open Sans" w:cs="Open Sans"/>
          <w:sz w:val="20"/>
          <w:szCs w:val="20"/>
        </w:rPr>
        <w:t xml:space="preserve">What is special about the nominee’s contribution or achievements to set him/her apart? </w:t>
      </w:r>
    </w:p>
    <w:p w14:paraId="7DFAD77E" w14:textId="77777777" w:rsidR="002E004D" w:rsidRPr="00F10D44" w:rsidRDefault="002E004D" w:rsidP="002E004D">
      <w:pPr>
        <w:rPr>
          <w:rFonts w:ascii="Open Sans" w:hAnsi="Open Sans" w:cs="Open Sans"/>
          <w:b/>
          <w:sz w:val="20"/>
          <w:szCs w:val="20"/>
        </w:rPr>
      </w:pPr>
    </w:p>
    <w:tbl>
      <w:tblPr>
        <w:tblStyle w:val="TableGrid"/>
        <w:tblW w:w="0" w:type="auto"/>
        <w:tblLook w:val="04A0" w:firstRow="1" w:lastRow="0" w:firstColumn="1" w:lastColumn="0" w:noHBand="0" w:noVBand="1"/>
      </w:tblPr>
      <w:tblGrid>
        <w:gridCol w:w="9016"/>
      </w:tblGrid>
      <w:tr w:rsidR="002E004D" w:rsidRPr="00F10D44" w14:paraId="7DFAD780" w14:textId="77777777" w:rsidTr="002E004D">
        <w:trPr>
          <w:trHeight w:val="6514"/>
        </w:trPr>
        <w:tc>
          <w:tcPr>
            <w:tcW w:w="9242" w:type="dxa"/>
          </w:tcPr>
          <w:p w14:paraId="58D04B81" w14:textId="77777777" w:rsidR="00D76975" w:rsidRPr="00D76975" w:rsidRDefault="00D76975" w:rsidP="00D76975">
            <w:pPr>
              <w:rPr>
                <w:rFonts w:ascii="Open Sans" w:hAnsi="Open Sans" w:cs="Open Sans"/>
                <w:bCs/>
                <w:sz w:val="20"/>
                <w:szCs w:val="20"/>
              </w:rPr>
            </w:pPr>
            <w:r w:rsidRPr="00D76975">
              <w:rPr>
                <w:rFonts w:ascii="Open Sans" w:hAnsi="Open Sans" w:cs="Open Sans"/>
                <w:bCs/>
                <w:sz w:val="20"/>
                <w:szCs w:val="20"/>
              </w:rPr>
              <w:t> </w:t>
            </w:r>
          </w:p>
          <w:p w14:paraId="7DFAD77F" w14:textId="44BF3873" w:rsidR="00364974" w:rsidRPr="00364974" w:rsidRDefault="00364974" w:rsidP="00D76975">
            <w:pPr>
              <w:rPr>
                <w:rFonts w:ascii="Open Sans" w:hAnsi="Open Sans" w:cs="Open Sans"/>
                <w:bCs/>
                <w:sz w:val="20"/>
                <w:szCs w:val="20"/>
              </w:rPr>
            </w:pPr>
          </w:p>
        </w:tc>
      </w:tr>
    </w:tbl>
    <w:p w14:paraId="7DFAD781" w14:textId="77777777" w:rsidR="002E004D" w:rsidRPr="00F10D44" w:rsidRDefault="002E004D" w:rsidP="002E004D">
      <w:pPr>
        <w:rPr>
          <w:rFonts w:ascii="Open Sans" w:hAnsi="Open Sans" w:cs="Open Sans"/>
          <w:b/>
          <w:sz w:val="20"/>
          <w:szCs w:val="20"/>
        </w:rPr>
      </w:pPr>
    </w:p>
    <w:p w14:paraId="6A712499" w14:textId="77777777" w:rsidR="00F10D44" w:rsidRPr="00F10D44" w:rsidRDefault="006E14BD" w:rsidP="00F10D44">
      <w:pPr>
        <w:numPr>
          <w:ilvl w:val="0"/>
          <w:numId w:val="7"/>
        </w:numPr>
        <w:ind w:left="0" w:firstLine="0"/>
        <w:rPr>
          <w:rFonts w:ascii="Open Sans" w:hAnsi="Open Sans" w:cs="Open Sans"/>
          <w:b/>
          <w:sz w:val="20"/>
          <w:szCs w:val="20"/>
        </w:rPr>
      </w:pPr>
      <w:r w:rsidRPr="00F10D44">
        <w:rPr>
          <w:rFonts w:ascii="Open Sans" w:hAnsi="Open Sans" w:cs="Open Sans"/>
          <w:b/>
          <w:sz w:val="20"/>
          <w:szCs w:val="20"/>
        </w:rPr>
        <w:t>Please enclose with this completed application form a</w:t>
      </w:r>
      <w:r w:rsidR="004A7AF8" w:rsidRPr="00F10D44">
        <w:rPr>
          <w:rFonts w:ascii="Open Sans" w:hAnsi="Open Sans" w:cs="Open Sans"/>
          <w:b/>
          <w:sz w:val="20"/>
          <w:szCs w:val="20"/>
        </w:rPr>
        <w:t>t least</w:t>
      </w:r>
      <w:r w:rsidR="001A7F10" w:rsidRPr="00F10D44">
        <w:rPr>
          <w:rFonts w:ascii="Open Sans" w:hAnsi="Open Sans" w:cs="Open Sans"/>
          <w:b/>
          <w:sz w:val="20"/>
          <w:szCs w:val="20"/>
        </w:rPr>
        <w:t xml:space="preserve"> two</w:t>
      </w:r>
      <w:r w:rsidRPr="00F10D44">
        <w:rPr>
          <w:rFonts w:ascii="Open Sans" w:hAnsi="Open Sans" w:cs="Open Sans"/>
          <w:b/>
          <w:sz w:val="20"/>
          <w:szCs w:val="20"/>
        </w:rPr>
        <w:t xml:space="preserve"> </w:t>
      </w:r>
      <w:r w:rsidR="001A7F10" w:rsidRPr="00F10D44">
        <w:rPr>
          <w:rFonts w:ascii="Open Sans" w:hAnsi="Open Sans" w:cs="Open Sans"/>
          <w:sz w:val="20"/>
          <w:szCs w:val="20"/>
        </w:rPr>
        <w:t>(</w:t>
      </w:r>
      <w:r w:rsidR="006B623D" w:rsidRPr="00F10D44">
        <w:rPr>
          <w:rFonts w:ascii="Open Sans" w:hAnsi="Open Sans" w:cs="Open Sans"/>
          <w:sz w:val="20"/>
          <w:szCs w:val="20"/>
        </w:rPr>
        <w:t xml:space="preserve">and no more than </w:t>
      </w:r>
      <w:r w:rsidRPr="00F10D44">
        <w:rPr>
          <w:rFonts w:ascii="Open Sans" w:hAnsi="Open Sans" w:cs="Open Sans"/>
          <w:sz w:val="20"/>
          <w:szCs w:val="20"/>
        </w:rPr>
        <w:t>four</w:t>
      </w:r>
      <w:r w:rsidR="001A7F10" w:rsidRPr="00F10D44">
        <w:rPr>
          <w:rFonts w:ascii="Open Sans" w:hAnsi="Open Sans" w:cs="Open Sans"/>
          <w:sz w:val="20"/>
          <w:szCs w:val="20"/>
        </w:rPr>
        <w:t>)</w:t>
      </w:r>
      <w:r w:rsidRPr="00F10D44">
        <w:rPr>
          <w:rFonts w:ascii="Open Sans" w:hAnsi="Open Sans" w:cs="Open Sans"/>
          <w:sz w:val="20"/>
          <w:szCs w:val="20"/>
        </w:rPr>
        <w:t xml:space="preserve"> </w:t>
      </w:r>
      <w:r w:rsidRPr="00F10D44">
        <w:rPr>
          <w:rFonts w:ascii="Open Sans" w:hAnsi="Open Sans" w:cs="Open Sans"/>
          <w:b/>
          <w:sz w:val="20"/>
          <w:szCs w:val="20"/>
        </w:rPr>
        <w:t>letters o</w:t>
      </w:r>
      <w:r w:rsidR="006B623D" w:rsidRPr="00F10D44">
        <w:rPr>
          <w:rFonts w:ascii="Open Sans" w:hAnsi="Open Sans" w:cs="Open Sans"/>
          <w:b/>
          <w:sz w:val="20"/>
          <w:szCs w:val="20"/>
        </w:rPr>
        <w:t xml:space="preserve">f support from other </w:t>
      </w:r>
      <w:r w:rsidR="00F10D44" w:rsidRPr="00F10D44">
        <w:rPr>
          <w:rFonts w:ascii="Open Sans" w:hAnsi="Open Sans" w:cs="Open Sans"/>
          <w:b/>
          <w:sz w:val="20"/>
          <w:szCs w:val="20"/>
        </w:rPr>
        <w:t>individuals or organisations</w:t>
      </w:r>
    </w:p>
    <w:p w14:paraId="74DA0AB6" w14:textId="77777777" w:rsidR="00F10D44" w:rsidRPr="00F10D44" w:rsidRDefault="00F10D44" w:rsidP="00F10D44">
      <w:pPr>
        <w:rPr>
          <w:rFonts w:ascii="Open Sans" w:hAnsi="Open Sans" w:cs="Open Sans"/>
          <w:b/>
          <w:sz w:val="20"/>
          <w:szCs w:val="20"/>
        </w:rPr>
      </w:pPr>
    </w:p>
    <w:p w14:paraId="3D9BD10F" w14:textId="3A21755F" w:rsidR="00F10D44" w:rsidRPr="00F10D44" w:rsidRDefault="00F10D44" w:rsidP="00F10D44">
      <w:pPr>
        <w:rPr>
          <w:rFonts w:ascii="Open Sans" w:hAnsi="Open Sans" w:cs="Open Sans"/>
          <w:b/>
          <w:sz w:val="20"/>
          <w:szCs w:val="20"/>
        </w:rPr>
      </w:pPr>
      <w:r w:rsidRPr="00F10D44">
        <w:rPr>
          <w:rFonts w:ascii="Open Sans" w:hAnsi="Open Sans" w:cs="Open Sans"/>
          <w:sz w:val="20"/>
          <w:szCs w:val="20"/>
        </w:rPr>
        <w:t>Each letter should be no more than 500 words.</w:t>
      </w:r>
    </w:p>
    <w:p w14:paraId="641501B5" w14:textId="77777777" w:rsidR="00F10D44" w:rsidRPr="00F10D44" w:rsidRDefault="00F10D44" w:rsidP="00F10D44">
      <w:pPr>
        <w:rPr>
          <w:rFonts w:ascii="Open Sans" w:hAnsi="Open Sans" w:cs="Open Sans"/>
          <w:b/>
          <w:sz w:val="20"/>
          <w:szCs w:val="20"/>
        </w:rPr>
      </w:pPr>
    </w:p>
    <w:p w14:paraId="7DFAD784" w14:textId="527284F1" w:rsidR="006E14BD" w:rsidRPr="00F10D44" w:rsidRDefault="00F10D44" w:rsidP="00F10D44">
      <w:pPr>
        <w:rPr>
          <w:rFonts w:ascii="Open Sans" w:hAnsi="Open Sans" w:cs="Open Sans"/>
          <w:b/>
          <w:sz w:val="20"/>
          <w:szCs w:val="20"/>
        </w:rPr>
      </w:pPr>
      <w:r w:rsidRPr="00F10D44">
        <w:rPr>
          <w:rFonts w:ascii="Open Sans" w:hAnsi="Open Sans" w:cs="Open Sans"/>
          <w:sz w:val="20"/>
          <w:szCs w:val="20"/>
        </w:rPr>
        <w:t xml:space="preserve">Suggested documents include letters of thanks, recommendations from peers, colleagues or pro bono clients, or any other documents which show insight into the pro bono work of the nominee. </w:t>
      </w:r>
    </w:p>
    <w:p w14:paraId="7DFAD785" w14:textId="118F9658" w:rsidR="002E004D" w:rsidRPr="00F10D44" w:rsidRDefault="002E004D" w:rsidP="006E14BD">
      <w:pPr>
        <w:rPr>
          <w:rFonts w:ascii="Open Sans" w:hAnsi="Open Sans" w:cs="Open Sans"/>
          <w:b/>
          <w:sz w:val="20"/>
          <w:szCs w:val="20"/>
        </w:rPr>
      </w:pPr>
    </w:p>
    <w:p w14:paraId="24D0D765" w14:textId="76E56705" w:rsidR="00F10D44" w:rsidRPr="00F10D44" w:rsidRDefault="002E004D" w:rsidP="00F10D44">
      <w:pPr>
        <w:rPr>
          <w:rFonts w:ascii="Open Sans" w:hAnsi="Open Sans" w:cs="Open Sans"/>
          <w:b/>
          <w:sz w:val="20"/>
          <w:szCs w:val="20"/>
        </w:rPr>
      </w:pPr>
      <w:r w:rsidRPr="00F10D44">
        <w:rPr>
          <w:rFonts w:ascii="Open Sans" w:hAnsi="Open Sans" w:cs="Open Sans"/>
          <w:b/>
          <w:sz w:val="20"/>
          <w:szCs w:val="20"/>
        </w:rPr>
        <w:t>I have enclosed two letters of support</w:t>
      </w:r>
      <w:r w:rsidR="00D76975">
        <w:rPr>
          <w:rFonts w:ascii="Open Sans" w:hAnsi="Open Sans" w:cs="Open Sans"/>
          <w:b/>
          <w:sz w:val="20"/>
          <w:szCs w:val="20"/>
        </w:rPr>
        <w:t xml:space="preserve"> - </w:t>
      </w:r>
    </w:p>
    <w:p w14:paraId="55FD6BED" w14:textId="37A455A9" w:rsidR="00F10D44" w:rsidRPr="00F10D44" w:rsidRDefault="00F10D44" w:rsidP="00F10D44">
      <w:pPr>
        <w:rPr>
          <w:rFonts w:ascii="Open Sans" w:hAnsi="Open Sans" w:cs="Open Sans"/>
          <w:b/>
          <w:sz w:val="20"/>
          <w:szCs w:val="20"/>
        </w:rPr>
      </w:pPr>
    </w:p>
    <w:p w14:paraId="5F3C69AC" w14:textId="59AE2EEA" w:rsidR="00F10D44" w:rsidRPr="00F10D44" w:rsidRDefault="00F10D44" w:rsidP="00F10D44">
      <w:pPr>
        <w:rPr>
          <w:rFonts w:ascii="Open Sans" w:hAnsi="Open Sans" w:cs="Open Sans"/>
          <w:b/>
          <w:sz w:val="20"/>
          <w:szCs w:val="20"/>
        </w:rPr>
      </w:pPr>
      <w:r w:rsidRPr="00F10D44">
        <w:rPr>
          <w:rFonts w:ascii="Open Sans" w:hAnsi="Open Sans" w:cs="Open Sans"/>
          <w:b/>
          <w:sz w:val="20"/>
          <w:szCs w:val="20"/>
        </w:rPr>
        <w:t>Please tick here if you are happy for Advocate to use information provided in your nomination, regarding the activity and impact, in external communications</w:t>
      </w:r>
      <w:r w:rsidR="00D76975">
        <w:rPr>
          <w:rFonts w:ascii="Open Sans" w:hAnsi="Open Sans" w:cs="Open Sans"/>
          <w:b/>
          <w:sz w:val="20"/>
          <w:szCs w:val="20"/>
        </w:rPr>
        <w:t xml:space="preserve"> - </w:t>
      </w:r>
    </w:p>
    <w:p w14:paraId="2BAEE2EC" w14:textId="5FC3E812" w:rsidR="00F10D44" w:rsidRPr="00F10D44" w:rsidRDefault="00F10D44" w:rsidP="00F10D44">
      <w:pPr>
        <w:rPr>
          <w:rFonts w:ascii="Open Sans" w:hAnsi="Open Sans" w:cs="Open Sans"/>
          <w:b/>
          <w:sz w:val="20"/>
          <w:szCs w:val="20"/>
        </w:rPr>
      </w:pPr>
    </w:p>
    <w:p w14:paraId="00BAF88E" w14:textId="076DF9EA" w:rsidR="00F10D44" w:rsidRPr="00F10D44" w:rsidRDefault="00F10D44" w:rsidP="00F10D44">
      <w:pPr>
        <w:rPr>
          <w:rFonts w:ascii="Open Sans" w:hAnsi="Open Sans" w:cs="Open Sans"/>
          <w:sz w:val="20"/>
          <w:szCs w:val="20"/>
        </w:rPr>
      </w:pPr>
      <w:r w:rsidRPr="5CAB4BC9">
        <w:rPr>
          <w:rFonts w:ascii="Open Sans" w:hAnsi="Open Sans" w:cs="Open Sans"/>
          <w:b/>
          <w:bCs/>
          <w:sz w:val="20"/>
          <w:szCs w:val="20"/>
        </w:rPr>
        <w:t>Please return the application form and letters by email to:</w:t>
      </w:r>
      <w:r w:rsidR="00351930" w:rsidRPr="5CAB4BC9">
        <w:rPr>
          <w:rFonts w:ascii="Open Sans" w:hAnsi="Open Sans" w:cs="Open Sans"/>
          <w:sz w:val="20"/>
          <w:szCs w:val="20"/>
        </w:rPr>
        <w:t xml:space="preserve"> </w:t>
      </w:r>
      <w:hyperlink r:id="rId12">
        <w:r w:rsidR="00870ED1" w:rsidRPr="5CAB4BC9">
          <w:rPr>
            <w:rStyle w:val="Hyperlink"/>
            <w:rFonts w:ascii="Open Sans" w:hAnsi="Open Sans" w:cs="Open Sans"/>
            <w:sz w:val="20"/>
            <w:szCs w:val="20"/>
          </w:rPr>
          <w:t>awards@</w:t>
        </w:r>
        <w:r w:rsidR="1E136213" w:rsidRPr="5CAB4BC9">
          <w:rPr>
            <w:rStyle w:val="Hyperlink"/>
            <w:rFonts w:ascii="Open Sans" w:hAnsi="Open Sans" w:cs="Open Sans"/>
            <w:sz w:val="20"/>
            <w:szCs w:val="20"/>
          </w:rPr>
          <w:t>weare</w:t>
        </w:r>
        <w:r w:rsidR="00870ED1" w:rsidRPr="5CAB4BC9">
          <w:rPr>
            <w:rStyle w:val="Hyperlink"/>
            <w:rFonts w:ascii="Open Sans" w:hAnsi="Open Sans" w:cs="Open Sans"/>
            <w:sz w:val="20"/>
            <w:szCs w:val="20"/>
          </w:rPr>
          <w:t>advocate.org.uk</w:t>
        </w:r>
      </w:hyperlink>
    </w:p>
    <w:p w14:paraId="03F16161" w14:textId="54027A4D" w:rsidR="00F10D44" w:rsidRPr="00FE0400" w:rsidRDefault="00F10D44" w:rsidP="00F10D44">
      <w:pPr>
        <w:rPr>
          <w:rFonts w:ascii="Arial" w:hAnsi="Arial" w:cs="Arial"/>
          <w:b/>
        </w:rPr>
      </w:pPr>
    </w:p>
    <w:sectPr w:rsidR="00F10D44" w:rsidRPr="00FE040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AD5F" w14:textId="77777777" w:rsidR="00493B73" w:rsidRDefault="00493B73" w:rsidP="006E14BD">
      <w:r>
        <w:separator/>
      </w:r>
    </w:p>
  </w:endnote>
  <w:endnote w:type="continuationSeparator" w:id="0">
    <w:p w14:paraId="34374155" w14:textId="77777777" w:rsidR="00493B73" w:rsidRDefault="00493B73" w:rsidP="006E14BD">
      <w:r>
        <w:continuationSeparator/>
      </w:r>
    </w:p>
  </w:endnote>
  <w:endnote w:type="continuationNotice" w:id="1">
    <w:p w14:paraId="48A7F082" w14:textId="77777777" w:rsidR="001E7099" w:rsidRDefault="001E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Calibri"/>
    <w:panose1 w:val="02000503040000020004"/>
    <w:charset w:val="00"/>
    <w:family w:val="auto"/>
    <w:pitch w:val="variable"/>
    <w:sig w:usb0="A00000AF" w:usb1="4000204B" w:usb2="00000000" w:usb3="00000000" w:csb0="00000093"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13580"/>
      <w:docPartObj>
        <w:docPartGallery w:val="Page Numbers (Bottom of Page)"/>
        <w:docPartUnique/>
      </w:docPartObj>
    </w:sdtPr>
    <w:sdtEndPr>
      <w:rPr>
        <w:rFonts w:ascii="Arial" w:hAnsi="Arial" w:cs="Arial"/>
        <w:noProof/>
        <w:sz w:val="20"/>
        <w:szCs w:val="20"/>
      </w:rPr>
    </w:sdtEndPr>
    <w:sdtContent>
      <w:p w14:paraId="7DFAD790" w14:textId="49061CDB" w:rsidR="006E14BD" w:rsidRPr="006E14BD" w:rsidRDefault="006E14BD">
        <w:pPr>
          <w:pStyle w:val="Footer"/>
          <w:jc w:val="right"/>
          <w:rPr>
            <w:rFonts w:ascii="Arial" w:hAnsi="Arial" w:cs="Arial"/>
            <w:sz w:val="20"/>
            <w:szCs w:val="20"/>
          </w:rPr>
        </w:pPr>
        <w:r w:rsidRPr="006E14BD">
          <w:rPr>
            <w:rFonts w:ascii="Arial" w:hAnsi="Arial" w:cs="Arial"/>
            <w:sz w:val="20"/>
            <w:szCs w:val="20"/>
          </w:rPr>
          <w:fldChar w:fldCharType="begin"/>
        </w:r>
        <w:r w:rsidRPr="006E14BD">
          <w:rPr>
            <w:rFonts w:ascii="Arial" w:hAnsi="Arial" w:cs="Arial"/>
            <w:sz w:val="20"/>
            <w:szCs w:val="20"/>
          </w:rPr>
          <w:instrText xml:space="preserve"> PAGE   \* MERGEFORMAT </w:instrText>
        </w:r>
        <w:r w:rsidRPr="006E14BD">
          <w:rPr>
            <w:rFonts w:ascii="Arial" w:hAnsi="Arial" w:cs="Arial"/>
            <w:sz w:val="20"/>
            <w:szCs w:val="20"/>
          </w:rPr>
          <w:fldChar w:fldCharType="separate"/>
        </w:r>
        <w:r w:rsidR="00A015EB">
          <w:rPr>
            <w:rFonts w:ascii="Arial" w:hAnsi="Arial" w:cs="Arial"/>
            <w:noProof/>
            <w:sz w:val="20"/>
            <w:szCs w:val="20"/>
          </w:rPr>
          <w:t>5</w:t>
        </w:r>
        <w:r w:rsidRPr="006E14BD">
          <w:rPr>
            <w:rFonts w:ascii="Arial" w:hAnsi="Arial" w:cs="Arial"/>
            <w:noProof/>
            <w:sz w:val="20"/>
            <w:szCs w:val="20"/>
          </w:rPr>
          <w:fldChar w:fldCharType="end"/>
        </w:r>
      </w:p>
    </w:sdtContent>
  </w:sdt>
  <w:p w14:paraId="7DFAD791" w14:textId="77777777" w:rsidR="006E14BD" w:rsidRDefault="006E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FFC3" w14:textId="77777777" w:rsidR="00493B73" w:rsidRDefault="00493B73" w:rsidP="006E14BD">
      <w:r>
        <w:separator/>
      </w:r>
    </w:p>
  </w:footnote>
  <w:footnote w:type="continuationSeparator" w:id="0">
    <w:p w14:paraId="60A711EA" w14:textId="77777777" w:rsidR="00493B73" w:rsidRDefault="00493B73" w:rsidP="006E14BD">
      <w:r>
        <w:continuationSeparator/>
      </w:r>
    </w:p>
  </w:footnote>
  <w:footnote w:type="continuationNotice" w:id="1">
    <w:p w14:paraId="2EFD78C4" w14:textId="77777777" w:rsidR="001E7099" w:rsidRDefault="001E7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283"/>
    <w:multiLevelType w:val="hybridMultilevel"/>
    <w:tmpl w:val="0B38A0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35F8F"/>
    <w:multiLevelType w:val="hybridMultilevel"/>
    <w:tmpl w:val="186EBB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6BF7"/>
    <w:multiLevelType w:val="hybridMultilevel"/>
    <w:tmpl w:val="47DE5B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40A81"/>
    <w:multiLevelType w:val="hybridMultilevel"/>
    <w:tmpl w:val="186EBB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45B92"/>
    <w:multiLevelType w:val="hybridMultilevel"/>
    <w:tmpl w:val="7004B7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A303B0"/>
    <w:multiLevelType w:val="hybridMultilevel"/>
    <w:tmpl w:val="38126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E0A79"/>
    <w:multiLevelType w:val="hybridMultilevel"/>
    <w:tmpl w:val="D8605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5328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61FE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15A8A"/>
    <w:multiLevelType w:val="hybridMultilevel"/>
    <w:tmpl w:val="4280BED6"/>
    <w:lvl w:ilvl="0" w:tplc="D40A2BEC">
      <w:start w:val="1"/>
      <w:numFmt w:val="decimal"/>
      <w:lvlText w:val="%1)"/>
      <w:lvlJc w:val="left"/>
      <w:pPr>
        <w:ind w:left="720" w:hanging="360"/>
      </w:pPr>
      <w:rPr>
        <w:b w:val="0"/>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C30A2"/>
    <w:multiLevelType w:val="hybridMultilevel"/>
    <w:tmpl w:val="7C66BBE4"/>
    <w:lvl w:ilvl="0" w:tplc="4BECF18E">
      <w:numFmt w:val="bullet"/>
      <w:lvlText w:val=""/>
      <w:lvlJc w:val="left"/>
      <w:pPr>
        <w:tabs>
          <w:tab w:val="num" w:pos="927"/>
        </w:tabs>
        <w:ind w:left="927" w:hanging="360"/>
      </w:pPr>
      <w:rPr>
        <w:rFonts w:ascii="Symbol" w:eastAsia="Times New Roman" w:hAnsi="Symbol"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5"/>
  </w:num>
  <w:num w:numId="6">
    <w:abstractNumId w:val="6"/>
  </w:num>
  <w:num w:numId="7">
    <w:abstractNumId w:val="1"/>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E6"/>
    <w:rsid w:val="00030F88"/>
    <w:rsid w:val="000455B4"/>
    <w:rsid w:val="00053AC7"/>
    <w:rsid w:val="000D1F96"/>
    <w:rsid w:val="000D3432"/>
    <w:rsid w:val="001205BA"/>
    <w:rsid w:val="00131FF6"/>
    <w:rsid w:val="001355CE"/>
    <w:rsid w:val="0017068F"/>
    <w:rsid w:val="001A7F10"/>
    <w:rsid w:val="001E7099"/>
    <w:rsid w:val="00212627"/>
    <w:rsid w:val="00240D7F"/>
    <w:rsid w:val="002579B4"/>
    <w:rsid w:val="00273004"/>
    <w:rsid w:val="002826C2"/>
    <w:rsid w:val="002C4802"/>
    <w:rsid w:val="002C4CD0"/>
    <w:rsid w:val="002E004D"/>
    <w:rsid w:val="003074EB"/>
    <w:rsid w:val="00351930"/>
    <w:rsid w:val="00361CBD"/>
    <w:rsid w:val="00364974"/>
    <w:rsid w:val="003714C6"/>
    <w:rsid w:val="00373FA7"/>
    <w:rsid w:val="00374120"/>
    <w:rsid w:val="003942F9"/>
    <w:rsid w:val="003D6010"/>
    <w:rsid w:val="0041677C"/>
    <w:rsid w:val="004377D1"/>
    <w:rsid w:val="004440F1"/>
    <w:rsid w:val="00493B73"/>
    <w:rsid w:val="004A7AF8"/>
    <w:rsid w:val="004B7ACA"/>
    <w:rsid w:val="004C7C35"/>
    <w:rsid w:val="004E3C5D"/>
    <w:rsid w:val="00503C8E"/>
    <w:rsid w:val="00535C51"/>
    <w:rsid w:val="0054099C"/>
    <w:rsid w:val="00583F53"/>
    <w:rsid w:val="00633FA2"/>
    <w:rsid w:val="006745CA"/>
    <w:rsid w:val="00674A9F"/>
    <w:rsid w:val="006A32AC"/>
    <w:rsid w:val="006A72DE"/>
    <w:rsid w:val="006B623D"/>
    <w:rsid w:val="006E14BD"/>
    <w:rsid w:val="006E675E"/>
    <w:rsid w:val="00706049"/>
    <w:rsid w:val="00726C78"/>
    <w:rsid w:val="00770BFB"/>
    <w:rsid w:val="00806186"/>
    <w:rsid w:val="008507E1"/>
    <w:rsid w:val="008635EC"/>
    <w:rsid w:val="00870ED1"/>
    <w:rsid w:val="0088336F"/>
    <w:rsid w:val="008E40E4"/>
    <w:rsid w:val="00904F99"/>
    <w:rsid w:val="00942AA7"/>
    <w:rsid w:val="009B4829"/>
    <w:rsid w:val="009B5D6D"/>
    <w:rsid w:val="009F519C"/>
    <w:rsid w:val="00A015EB"/>
    <w:rsid w:val="00A3430A"/>
    <w:rsid w:val="00A671DF"/>
    <w:rsid w:val="00A700DC"/>
    <w:rsid w:val="00A7418A"/>
    <w:rsid w:val="00AC4C52"/>
    <w:rsid w:val="00AF7DC8"/>
    <w:rsid w:val="00B11F99"/>
    <w:rsid w:val="00B32AFD"/>
    <w:rsid w:val="00BB5AA6"/>
    <w:rsid w:val="00BE6A8A"/>
    <w:rsid w:val="00C23B37"/>
    <w:rsid w:val="00C401DC"/>
    <w:rsid w:val="00C413C2"/>
    <w:rsid w:val="00CA675D"/>
    <w:rsid w:val="00D15FE4"/>
    <w:rsid w:val="00D656DF"/>
    <w:rsid w:val="00D76975"/>
    <w:rsid w:val="00D77EEA"/>
    <w:rsid w:val="00DD2AB5"/>
    <w:rsid w:val="00DD4B6D"/>
    <w:rsid w:val="00E4322C"/>
    <w:rsid w:val="00E6028D"/>
    <w:rsid w:val="00E8046F"/>
    <w:rsid w:val="00EA09E6"/>
    <w:rsid w:val="00EB470C"/>
    <w:rsid w:val="00ED02B7"/>
    <w:rsid w:val="00ED60A4"/>
    <w:rsid w:val="00ED7F39"/>
    <w:rsid w:val="00F10D44"/>
    <w:rsid w:val="00F4054C"/>
    <w:rsid w:val="00F43FC9"/>
    <w:rsid w:val="00F5243A"/>
    <w:rsid w:val="00F5492E"/>
    <w:rsid w:val="00F55F6D"/>
    <w:rsid w:val="00FB3164"/>
    <w:rsid w:val="00FB4E4A"/>
    <w:rsid w:val="00FD4332"/>
    <w:rsid w:val="00FE0400"/>
    <w:rsid w:val="1E136213"/>
    <w:rsid w:val="363F9684"/>
    <w:rsid w:val="59226AF1"/>
    <w:rsid w:val="5CAB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6C7"/>
  <w15:docId w15:val="{6B83E9F5-69EE-4134-81BE-BD4E1E9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9F"/>
    <w:pPr>
      <w:spacing w:line="240" w:lineRule="auto"/>
      <w:ind w:left="0" w:firstLine="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C"/>
    <w:pPr>
      <w:ind w:left="720"/>
      <w:contextualSpacing/>
    </w:pPr>
  </w:style>
  <w:style w:type="paragraph" w:styleId="BalloonText">
    <w:name w:val="Balloon Text"/>
    <w:basedOn w:val="Normal"/>
    <w:link w:val="BalloonTextChar"/>
    <w:uiPriority w:val="99"/>
    <w:semiHidden/>
    <w:unhideWhenUsed/>
    <w:rsid w:val="0088336F"/>
    <w:rPr>
      <w:rFonts w:ascii="Tahoma" w:hAnsi="Tahoma" w:cs="Tahoma"/>
      <w:sz w:val="16"/>
      <w:szCs w:val="16"/>
    </w:rPr>
  </w:style>
  <w:style w:type="character" w:customStyle="1" w:styleId="BalloonTextChar">
    <w:name w:val="Balloon Text Char"/>
    <w:basedOn w:val="DefaultParagraphFont"/>
    <w:link w:val="BalloonText"/>
    <w:uiPriority w:val="99"/>
    <w:semiHidden/>
    <w:rsid w:val="0088336F"/>
    <w:rPr>
      <w:rFonts w:ascii="Tahoma" w:hAnsi="Tahoma" w:cs="Tahoma"/>
      <w:sz w:val="16"/>
      <w:szCs w:val="16"/>
    </w:rPr>
  </w:style>
  <w:style w:type="paragraph" w:styleId="Header">
    <w:name w:val="header"/>
    <w:basedOn w:val="Normal"/>
    <w:link w:val="HeaderChar"/>
    <w:uiPriority w:val="99"/>
    <w:unhideWhenUsed/>
    <w:rsid w:val="006E14BD"/>
    <w:pPr>
      <w:tabs>
        <w:tab w:val="center" w:pos="4513"/>
        <w:tab w:val="right" w:pos="9026"/>
      </w:tabs>
    </w:pPr>
  </w:style>
  <w:style w:type="character" w:customStyle="1" w:styleId="HeaderChar">
    <w:name w:val="Header Char"/>
    <w:basedOn w:val="DefaultParagraphFont"/>
    <w:link w:val="Header"/>
    <w:uiPriority w:val="99"/>
    <w:rsid w:val="006E14BD"/>
  </w:style>
  <w:style w:type="paragraph" w:styleId="Footer">
    <w:name w:val="footer"/>
    <w:basedOn w:val="Normal"/>
    <w:link w:val="FooterChar"/>
    <w:uiPriority w:val="99"/>
    <w:unhideWhenUsed/>
    <w:rsid w:val="006E14BD"/>
    <w:pPr>
      <w:tabs>
        <w:tab w:val="center" w:pos="4513"/>
        <w:tab w:val="right" w:pos="9026"/>
      </w:tabs>
    </w:pPr>
  </w:style>
  <w:style w:type="character" w:customStyle="1" w:styleId="FooterChar">
    <w:name w:val="Footer Char"/>
    <w:basedOn w:val="DefaultParagraphFont"/>
    <w:link w:val="Footer"/>
    <w:uiPriority w:val="99"/>
    <w:rsid w:val="006E14BD"/>
  </w:style>
  <w:style w:type="character" w:styleId="Strong">
    <w:name w:val="Strong"/>
    <w:basedOn w:val="DefaultParagraphFont"/>
    <w:uiPriority w:val="22"/>
    <w:qFormat/>
    <w:rsid w:val="00BE6A8A"/>
    <w:rPr>
      <w:b/>
      <w:bCs/>
    </w:rPr>
  </w:style>
  <w:style w:type="character" w:styleId="Hyperlink">
    <w:name w:val="Hyperlink"/>
    <w:basedOn w:val="DefaultParagraphFont"/>
    <w:uiPriority w:val="99"/>
    <w:unhideWhenUsed/>
    <w:rsid w:val="00A3430A"/>
    <w:rPr>
      <w:color w:val="0000FF" w:themeColor="hyperlink"/>
      <w:u w:val="single"/>
    </w:rPr>
  </w:style>
  <w:style w:type="table" w:styleId="TableGrid">
    <w:name w:val="Table Grid"/>
    <w:basedOn w:val="TableNormal"/>
    <w:uiPriority w:val="59"/>
    <w:rsid w:val="002E00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930"/>
    <w:rPr>
      <w:sz w:val="16"/>
      <w:szCs w:val="16"/>
    </w:rPr>
  </w:style>
  <w:style w:type="paragraph" w:styleId="CommentText">
    <w:name w:val="annotation text"/>
    <w:basedOn w:val="Normal"/>
    <w:link w:val="CommentTextChar"/>
    <w:uiPriority w:val="99"/>
    <w:semiHidden/>
    <w:unhideWhenUsed/>
    <w:rsid w:val="00351930"/>
    <w:rPr>
      <w:sz w:val="20"/>
      <w:szCs w:val="20"/>
    </w:rPr>
  </w:style>
  <w:style w:type="character" w:customStyle="1" w:styleId="CommentTextChar">
    <w:name w:val="Comment Text Char"/>
    <w:basedOn w:val="DefaultParagraphFont"/>
    <w:link w:val="CommentText"/>
    <w:uiPriority w:val="99"/>
    <w:semiHidden/>
    <w:rsid w:val="00351930"/>
    <w:rPr>
      <w:sz w:val="20"/>
      <w:szCs w:val="20"/>
    </w:rPr>
  </w:style>
  <w:style w:type="paragraph" w:styleId="CommentSubject">
    <w:name w:val="annotation subject"/>
    <w:basedOn w:val="CommentText"/>
    <w:next w:val="CommentText"/>
    <w:link w:val="CommentSubjectChar"/>
    <w:uiPriority w:val="99"/>
    <w:semiHidden/>
    <w:unhideWhenUsed/>
    <w:rsid w:val="00351930"/>
    <w:rPr>
      <w:b/>
      <w:bCs/>
    </w:rPr>
  </w:style>
  <w:style w:type="character" w:customStyle="1" w:styleId="CommentSubjectChar">
    <w:name w:val="Comment Subject Char"/>
    <w:basedOn w:val="CommentTextChar"/>
    <w:link w:val="CommentSubject"/>
    <w:uiPriority w:val="99"/>
    <w:semiHidden/>
    <w:rsid w:val="00351930"/>
    <w:rPr>
      <w:b/>
      <w:bCs/>
      <w:sz w:val="20"/>
      <w:szCs w:val="20"/>
    </w:rPr>
  </w:style>
  <w:style w:type="character" w:styleId="UnresolvedMention">
    <w:name w:val="Unresolved Mention"/>
    <w:basedOn w:val="DefaultParagraphFont"/>
    <w:uiPriority w:val="99"/>
    <w:semiHidden/>
    <w:unhideWhenUsed/>
    <w:rsid w:val="006E675E"/>
    <w:rPr>
      <w:color w:val="605E5C"/>
      <w:shd w:val="clear" w:color="auto" w:fill="E1DFDD"/>
    </w:rPr>
  </w:style>
  <w:style w:type="paragraph" w:customStyle="1" w:styleId="Default">
    <w:name w:val="Default"/>
    <w:rsid w:val="00AC4C52"/>
    <w:pPr>
      <w:autoSpaceDE w:val="0"/>
      <w:autoSpaceDN w:val="0"/>
      <w:adjustRightInd w:val="0"/>
      <w:spacing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advocat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F4F06CC788B4E91AEE05B654444CF" ma:contentTypeVersion="13" ma:contentTypeDescription="Create a new document." ma:contentTypeScope="" ma:versionID="fa42e2be7c906026b6d77e5f0d4107eb">
  <xsd:schema xmlns:xsd="http://www.w3.org/2001/XMLSchema" xmlns:xs="http://www.w3.org/2001/XMLSchema" xmlns:p="http://schemas.microsoft.com/office/2006/metadata/properties" xmlns:ns2="2a59ce33-1c21-46cb-bce0-b635fb83af24" xmlns:ns3="f90ce26c-fe8d-4a7c-9d9f-a86e089d20a2" targetNamespace="http://schemas.microsoft.com/office/2006/metadata/properties" ma:root="true" ma:fieldsID="6bc91ae6ca04aea28ad6ae2cbf103ef1" ns2:_="" ns3:_="">
    <xsd:import namespace="2a59ce33-1c21-46cb-bce0-b635fb83af24"/>
    <xsd:import namespace="f90ce26c-fe8d-4a7c-9d9f-a86e089d20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ce33-1c21-46cb-bce0-b635fb83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0ce26c-fe8d-4a7c-9d9f-a86e089d20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48D40-72C9-4295-9F61-004530D3E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1B2D2-DA5F-46D4-8914-D600AC119402}">
  <ds:schemaRefs>
    <ds:schemaRef ds:uri="http://schemas.openxmlformats.org/officeDocument/2006/bibliography"/>
  </ds:schemaRefs>
</ds:datastoreItem>
</file>

<file path=customXml/itemProps3.xml><?xml version="1.0" encoding="utf-8"?>
<ds:datastoreItem xmlns:ds="http://schemas.openxmlformats.org/officeDocument/2006/customXml" ds:itemID="{708607DE-F0E7-498A-9BB8-0F0A4BDCE68E}">
  <ds:schemaRefs>
    <ds:schemaRef ds:uri="http://schemas.microsoft.com/sharepoint/v3/contenttype/forms"/>
  </ds:schemaRefs>
</ds:datastoreItem>
</file>

<file path=customXml/itemProps4.xml><?xml version="1.0" encoding="utf-8"?>
<ds:datastoreItem xmlns:ds="http://schemas.openxmlformats.org/officeDocument/2006/customXml" ds:itemID="{A8C6C6C5-CA7B-4218-AEE6-A89FEC2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ce33-1c21-46cb-bce0-b635fb83af24"/>
    <ds:schemaRef ds:uri="f90ce26c-fe8d-4a7c-9d9f-a86e089d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Campbell</dc:creator>
  <cp:lastModifiedBy>Sarah Cashman</cp:lastModifiedBy>
  <cp:revision>28</cp:revision>
  <dcterms:created xsi:type="dcterms:W3CDTF">2021-04-12T10:17:00Z</dcterms:created>
  <dcterms:modified xsi:type="dcterms:W3CDTF">2021-06-29T10:41:00Z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0x010100FE1F4F06CC788B4E91AEE05B654444CF</vt:lpwstr>
  </property>
  <property fmtid="{D5CDD505-2E9C-101B-9397-08002B2CF9AE}" pid="3" name="Order">
    <vt:r8>4630900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